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14EF" w14:textId="77777777" w:rsidR="00DD17A4" w:rsidRPr="000F4352" w:rsidRDefault="00682231" w:rsidP="00931DCF">
      <w:pPr>
        <w:jc w:val="center"/>
        <w:rPr>
          <w:rFonts w:ascii="Arial" w:hAnsi="Arial" w:cs="Arial"/>
          <w:b/>
          <w:bCs/>
          <w:sz w:val="24"/>
          <w:szCs w:val="24"/>
        </w:rPr>
      </w:pPr>
      <w:bookmarkStart w:id="0" w:name="_GoBack"/>
      <w:bookmarkEnd w:id="0"/>
      <w:r w:rsidRPr="000F4352">
        <w:rPr>
          <w:rFonts w:ascii="Arial" w:hAnsi="Arial" w:cs="Arial"/>
          <w:b/>
          <w:bCs/>
          <w:sz w:val="24"/>
          <w:szCs w:val="24"/>
        </w:rPr>
        <w:t>Musiques et Danses en Finistère recherche</w:t>
      </w:r>
    </w:p>
    <w:p w14:paraId="109AF5EF" w14:textId="3C468680" w:rsidR="00682231" w:rsidRPr="000F4352" w:rsidRDefault="00682231" w:rsidP="00931DCF">
      <w:pPr>
        <w:jc w:val="center"/>
        <w:rPr>
          <w:rFonts w:ascii="Arial" w:hAnsi="Arial" w:cs="Arial"/>
          <w:b/>
          <w:bCs/>
          <w:sz w:val="24"/>
          <w:szCs w:val="24"/>
        </w:rPr>
      </w:pPr>
      <w:proofErr w:type="spellStart"/>
      <w:proofErr w:type="gramStart"/>
      <w:r w:rsidRPr="000F4352">
        <w:rPr>
          <w:rFonts w:ascii="Arial" w:hAnsi="Arial" w:cs="Arial"/>
          <w:b/>
          <w:bCs/>
          <w:sz w:val="24"/>
          <w:szCs w:val="24"/>
        </w:rPr>
        <w:t>Un.e</w:t>
      </w:r>
      <w:proofErr w:type="spellEnd"/>
      <w:proofErr w:type="gramEnd"/>
      <w:r w:rsidRPr="000F4352">
        <w:rPr>
          <w:rFonts w:ascii="Arial" w:hAnsi="Arial" w:cs="Arial"/>
          <w:b/>
          <w:bCs/>
          <w:sz w:val="24"/>
          <w:szCs w:val="24"/>
        </w:rPr>
        <w:t xml:space="preserve"> </w:t>
      </w:r>
      <w:proofErr w:type="spellStart"/>
      <w:r w:rsidRPr="000F4352">
        <w:rPr>
          <w:rFonts w:ascii="Arial" w:hAnsi="Arial" w:cs="Arial"/>
          <w:b/>
          <w:bCs/>
          <w:sz w:val="24"/>
          <w:szCs w:val="24"/>
        </w:rPr>
        <w:t>chargé.e</w:t>
      </w:r>
      <w:proofErr w:type="spellEnd"/>
      <w:r w:rsidRPr="000F4352">
        <w:rPr>
          <w:rFonts w:ascii="Arial" w:hAnsi="Arial" w:cs="Arial"/>
          <w:b/>
          <w:bCs/>
          <w:sz w:val="24"/>
          <w:szCs w:val="24"/>
        </w:rPr>
        <w:t xml:space="preserve"> de</w:t>
      </w:r>
      <w:r w:rsidR="00F433FD">
        <w:rPr>
          <w:rFonts w:ascii="Arial" w:hAnsi="Arial" w:cs="Arial"/>
          <w:b/>
          <w:bCs/>
          <w:sz w:val="24"/>
          <w:szCs w:val="24"/>
        </w:rPr>
        <w:t xml:space="preserve"> la </w:t>
      </w:r>
      <w:r w:rsidRPr="000F4352">
        <w:rPr>
          <w:rFonts w:ascii="Arial" w:hAnsi="Arial" w:cs="Arial"/>
          <w:b/>
          <w:bCs/>
          <w:sz w:val="24"/>
          <w:szCs w:val="24"/>
        </w:rPr>
        <w:t>formation</w:t>
      </w:r>
      <w:r w:rsidR="00931DCF" w:rsidRPr="000F4352">
        <w:rPr>
          <w:rFonts w:ascii="Arial" w:hAnsi="Arial" w:cs="Arial"/>
          <w:b/>
          <w:bCs/>
          <w:sz w:val="24"/>
          <w:szCs w:val="24"/>
        </w:rPr>
        <w:t xml:space="preserve"> </w:t>
      </w:r>
      <w:r w:rsidR="00F433FD">
        <w:rPr>
          <w:rFonts w:ascii="Arial" w:hAnsi="Arial" w:cs="Arial"/>
          <w:b/>
          <w:bCs/>
          <w:sz w:val="24"/>
          <w:szCs w:val="24"/>
        </w:rPr>
        <w:t xml:space="preserve">professionnelle </w:t>
      </w:r>
      <w:r w:rsidR="00931DCF" w:rsidRPr="000F4352">
        <w:rPr>
          <w:rFonts w:ascii="Arial" w:hAnsi="Arial" w:cs="Arial"/>
          <w:b/>
          <w:bCs/>
          <w:sz w:val="24"/>
          <w:szCs w:val="24"/>
        </w:rPr>
        <w:t>– CDD 18 mois évolutif</w:t>
      </w:r>
    </w:p>
    <w:p w14:paraId="12AA96C4" w14:textId="77777777" w:rsidR="00F433FD" w:rsidRDefault="00F433FD" w:rsidP="00F433FD">
      <w:pPr>
        <w:spacing w:after="0" w:line="240" w:lineRule="auto"/>
        <w:rPr>
          <w:rFonts w:ascii="Arial" w:hAnsi="Arial" w:cs="Arial"/>
        </w:rPr>
      </w:pPr>
    </w:p>
    <w:p w14:paraId="23D994E3" w14:textId="78A2A541" w:rsidR="00682231" w:rsidRPr="000F4352" w:rsidRDefault="00682231" w:rsidP="00F433FD">
      <w:pPr>
        <w:spacing w:after="0" w:line="240" w:lineRule="auto"/>
        <w:rPr>
          <w:rFonts w:ascii="Arial" w:hAnsi="Arial" w:cs="Arial"/>
        </w:rPr>
      </w:pPr>
      <w:r w:rsidRPr="000F4352">
        <w:rPr>
          <w:rFonts w:ascii="Arial" w:hAnsi="Arial" w:cs="Arial"/>
        </w:rPr>
        <w:t>Quimper (29)</w:t>
      </w:r>
    </w:p>
    <w:p w14:paraId="6D3191BE" w14:textId="1C58CEAA" w:rsidR="00682231" w:rsidRPr="000F4352" w:rsidRDefault="003C3BFD" w:rsidP="00F433FD">
      <w:pPr>
        <w:spacing w:after="0" w:line="240" w:lineRule="auto"/>
        <w:rPr>
          <w:rFonts w:ascii="Arial" w:hAnsi="Arial" w:cs="Arial"/>
        </w:rPr>
      </w:pPr>
      <w:r>
        <w:rPr>
          <w:rFonts w:ascii="Arial" w:hAnsi="Arial" w:cs="Arial"/>
        </w:rPr>
        <w:t xml:space="preserve">Poste </w:t>
      </w:r>
      <w:r w:rsidR="00682231" w:rsidRPr="000F4352">
        <w:rPr>
          <w:rFonts w:ascii="Arial" w:hAnsi="Arial" w:cs="Arial"/>
        </w:rPr>
        <w:t>Cadre</w:t>
      </w:r>
      <w:r w:rsidR="00BD09A6">
        <w:rPr>
          <w:rFonts w:ascii="Arial" w:hAnsi="Arial" w:cs="Arial"/>
        </w:rPr>
        <w:t xml:space="preserve"> à temps plein </w:t>
      </w:r>
    </w:p>
    <w:p w14:paraId="21B11897" w14:textId="77777777" w:rsidR="00682231" w:rsidRPr="000F4352" w:rsidRDefault="00682231" w:rsidP="00F433FD">
      <w:pPr>
        <w:spacing w:after="0" w:line="240" w:lineRule="auto"/>
        <w:rPr>
          <w:rFonts w:ascii="Arial" w:hAnsi="Arial" w:cs="Arial"/>
        </w:rPr>
      </w:pPr>
      <w:r w:rsidRPr="000F4352">
        <w:rPr>
          <w:rFonts w:ascii="Arial" w:hAnsi="Arial" w:cs="Arial"/>
        </w:rPr>
        <w:t>CDD 18 mois évolutif</w:t>
      </w:r>
      <w:r w:rsidR="003C3BFD">
        <w:rPr>
          <w:rFonts w:ascii="Arial" w:hAnsi="Arial" w:cs="Arial"/>
        </w:rPr>
        <w:t xml:space="preserve"> – création de poste</w:t>
      </w:r>
    </w:p>
    <w:p w14:paraId="2209285B" w14:textId="355A10FB" w:rsidR="00682231" w:rsidRPr="00B657E3" w:rsidRDefault="00B657E3" w:rsidP="00F433FD">
      <w:pPr>
        <w:spacing w:after="0" w:line="240" w:lineRule="auto"/>
        <w:rPr>
          <w:rFonts w:ascii="Arial" w:hAnsi="Arial" w:cs="Arial"/>
        </w:rPr>
      </w:pPr>
      <w:r>
        <w:rPr>
          <w:rFonts w:ascii="Arial" w:hAnsi="Arial" w:cs="Arial"/>
        </w:rPr>
        <w:t>Salaire : groupe G de la Convention collective nationale de l’animation</w:t>
      </w:r>
    </w:p>
    <w:p w14:paraId="545DFA2F" w14:textId="3566A343" w:rsidR="005D3C84" w:rsidRDefault="00682231" w:rsidP="00F433FD">
      <w:pPr>
        <w:spacing w:after="0" w:line="240" w:lineRule="auto"/>
        <w:rPr>
          <w:rFonts w:ascii="Arial" w:hAnsi="Arial" w:cs="Arial"/>
        </w:rPr>
      </w:pPr>
      <w:r w:rsidRPr="000F4352">
        <w:rPr>
          <w:rFonts w:ascii="Arial" w:hAnsi="Arial" w:cs="Arial"/>
        </w:rPr>
        <w:t>Secteur d’activité : formation professionnelle</w:t>
      </w:r>
      <w:r w:rsidR="00280BA3">
        <w:rPr>
          <w:rFonts w:ascii="Arial" w:hAnsi="Arial" w:cs="Arial"/>
        </w:rPr>
        <w:t>, arts et culture</w:t>
      </w:r>
    </w:p>
    <w:p w14:paraId="3D9214CF" w14:textId="77777777" w:rsidR="00F433FD" w:rsidRPr="000F4352" w:rsidRDefault="00F433FD" w:rsidP="00F433FD">
      <w:pPr>
        <w:spacing w:after="0" w:line="240" w:lineRule="auto"/>
        <w:rPr>
          <w:rFonts w:ascii="Arial" w:hAnsi="Arial" w:cs="Arial"/>
        </w:rPr>
      </w:pPr>
    </w:p>
    <w:p w14:paraId="3453AFB9" w14:textId="77777777" w:rsidR="00682231" w:rsidRPr="000F4352" w:rsidRDefault="00682231" w:rsidP="000F4352">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
          <w:bCs/>
          <w:sz w:val="24"/>
          <w:szCs w:val="24"/>
        </w:rPr>
      </w:pPr>
      <w:r w:rsidRPr="000F4352">
        <w:rPr>
          <w:rFonts w:ascii="Arial" w:hAnsi="Arial" w:cs="Arial"/>
          <w:b/>
          <w:bCs/>
          <w:sz w:val="24"/>
          <w:szCs w:val="24"/>
        </w:rPr>
        <w:t>Description de l’établissement </w:t>
      </w:r>
    </w:p>
    <w:p w14:paraId="09890D19" w14:textId="77777777" w:rsidR="00931DCF" w:rsidRPr="000F4352" w:rsidRDefault="003D1CC9" w:rsidP="003D1CC9">
      <w:pPr>
        <w:jc w:val="both"/>
        <w:rPr>
          <w:rFonts w:ascii="Arial" w:hAnsi="Arial" w:cs="Arial"/>
        </w:rPr>
      </w:pPr>
      <w:r w:rsidRPr="000F4352">
        <w:rPr>
          <w:rFonts w:ascii="Arial" w:hAnsi="Arial" w:cs="Arial"/>
        </w:rPr>
        <w:t>Musiques et Danses en Finistère est une agence culturelle départementale sous statut d’EPIC (</w:t>
      </w:r>
      <w:proofErr w:type="spellStart"/>
      <w:r w:rsidRPr="000F4352">
        <w:rPr>
          <w:rFonts w:ascii="Arial" w:hAnsi="Arial" w:cs="Arial"/>
        </w:rPr>
        <w:t>Etablissement</w:t>
      </w:r>
      <w:proofErr w:type="spellEnd"/>
      <w:r w:rsidRPr="000F4352">
        <w:rPr>
          <w:rFonts w:ascii="Arial" w:hAnsi="Arial" w:cs="Arial"/>
        </w:rPr>
        <w:t xml:space="preserve"> Public Industriel et Commercial). Depuis 40</w:t>
      </w:r>
      <w:r w:rsidR="00D32F4D" w:rsidRPr="000F4352">
        <w:rPr>
          <w:rFonts w:ascii="Arial" w:hAnsi="Arial" w:cs="Arial"/>
        </w:rPr>
        <w:t xml:space="preserve"> ans</w:t>
      </w:r>
      <w:r w:rsidRPr="000F4352">
        <w:rPr>
          <w:rFonts w:ascii="Arial" w:hAnsi="Arial" w:cs="Arial"/>
        </w:rPr>
        <w:t xml:space="preserve">, </w:t>
      </w:r>
      <w:r w:rsidR="00D32F4D" w:rsidRPr="000F4352">
        <w:rPr>
          <w:rFonts w:ascii="Arial" w:hAnsi="Arial" w:cs="Arial"/>
        </w:rPr>
        <w:t>MDF</w:t>
      </w:r>
      <w:r w:rsidRPr="000F4352">
        <w:rPr>
          <w:rFonts w:ascii="Arial" w:hAnsi="Arial" w:cs="Arial"/>
        </w:rPr>
        <w:t xml:space="preserve"> accompagne et soutient le secteur musical et chorégraphique finistérien par des actions de mise en réseau, </w:t>
      </w:r>
      <w:r w:rsidR="00280BA3">
        <w:rPr>
          <w:rFonts w:ascii="Arial" w:hAnsi="Arial" w:cs="Arial"/>
        </w:rPr>
        <w:t>une fonction</w:t>
      </w:r>
      <w:r w:rsidRPr="000F4352">
        <w:rPr>
          <w:rFonts w:ascii="Arial" w:hAnsi="Arial" w:cs="Arial"/>
        </w:rPr>
        <w:t xml:space="preserve"> conseil, </w:t>
      </w:r>
      <w:r w:rsidR="00D32F4D" w:rsidRPr="000F4352">
        <w:rPr>
          <w:rFonts w:ascii="Arial" w:hAnsi="Arial" w:cs="Arial"/>
        </w:rPr>
        <w:t>la</w:t>
      </w:r>
      <w:r w:rsidRPr="000F4352">
        <w:rPr>
          <w:rFonts w:ascii="Arial" w:hAnsi="Arial" w:cs="Arial"/>
        </w:rPr>
        <w:t xml:space="preserve"> mise à disposition de ressources</w:t>
      </w:r>
      <w:r w:rsidR="00D35E12" w:rsidRPr="000F4352">
        <w:rPr>
          <w:rFonts w:ascii="Arial" w:hAnsi="Arial" w:cs="Arial"/>
        </w:rPr>
        <w:t xml:space="preserve"> et compétences</w:t>
      </w:r>
      <w:r w:rsidRPr="000F4352">
        <w:rPr>
          <w:rFonts w:ascii="Arial" w:hAnsi="Arial" w:cs="Arial"/>
        </w:rPr>
        <w:t>, de</w:t>
      </w:r>
      <w:r w:rsidR="00D32F4D" w:rsidRPr="000F4352">
        <w:rPr>
          <w:rFonts w:ascii="Arial" w:hAnsi="Arial" w:cs="Arial"/>
        </w:rPr>
        <w:t>s</w:t>
      </w:r>
      <w:r w:rsidRPr="000F4352">
        <w:rPr>
          <w:rFonts w:ascii="Arial" w:hAnsi="Arial" w:cs="Arial"/>
        </w:rPr>
        <w:t xml:space="preserve"> formations.</w:t>
      </w:r>
    </w:p>
    <w:p w14:paraId="69C83718" w14:textId="77777777" w:rsidR="00280BA3" w:rsidRDefault="003D1CC9" w:rsidP="003D1CC9">
      <w:pPr>
        <w:jc w:val="both"/>
        <w:rPr>
          <w:rFonts w:ascii="Arial" w:hAnsi="Arial" w:cs="Arial"/>
        </w:rPr>
      </w:pPr>
      <w:r w:rsidRPr="000F4352">
        <w:rPr>
          <w:rFonts w:ascii="Arial" w:hAnsi="Arial" w:cs="Arial"/>
        </w:rPr>
        <w:t>En 2019, le projet d’établissement évolue en diversifiant ses missions et en élargissant ses publics.</w:t>
      </w:r>
      <w:r w:rsidR="00D35E12" w:rsidRPr="000F4352">
        <w:rPr>
          <w:rFonts w:ascii="Arial" w:hAnsi="Arial" w:cs="Arial"/>
        </w:rPr>
        <w:t xml:space="preserve"> La dénomination de la structure change</w:t>
      </w:r>
      <w:r w:rsidR="00D32F4D" w:rsidRPr="000F4352">
        <w:rPr>
          <w:rFonts w:ascii="Arial" w:hAnsi="Arial" w:cs="Arial"/>
        </w:rPr>
        <w:t xml:space="preserve"> également</w:t>
      </w:r>
      <w:r w:rsidR="00D35E12" w:rsidRPr="000F4352">
        <w:rPr>
          <w:rFonts w:ascii="Arial" w:hAnsi="Arial" w:cs="Arial"/>
        </w:rPr>
        <w:t xml:space="preserve"> et prend le nom de « CULTURE LAB 29 »</w:t>
      </w:r>
      <w:r w:rsidR="00D32F4D" w:rsidRPr="000F4352">
        <w:rPr>
          <w:rFonts w:ascii="Arial" w:hAnsi="Arial" w:cs="Arial"/>
        </w:rPr>
        <w:t xml:space="preserve">. </w:t>
      </w:r>
      <w:r w:rsidR="00D35E12" w:rsidRPr="000F4352">
        <w:rPr>
          <w:rFonts w:ascii="Arial" w:hAnsi="Arial" w:cs="Arial"/>
        </w:rPr>
        <w:t>L’</w:t>
      </w:r>
      <w:r w:rsidRPr="000F4352">
        <w:rPr>
          <w:rFonts w:ascii="Arial" w:hAnsi="Arial" w:cs="Arial"/>
        </w:rPr>
        <w:t xml:space="preserve">évolution </w:t>
      </w:r>
      <w:r w:rsidR="00D35E12" w:rsidRPr="000F4352">
        <w:rPr>
          <w:rFonts w:ascii="Arial" w:hAnsi="Arial" w:cs="Arial"/>
        </w:rPr>
        <w:t xml:space="preserve">du projet </w:t>
      </w:r>
      <w:r w:rsidRPr="000F4352">
        <w:rPr>
          <w:rFonts w:ascii="Arial" w:hAnsi="Arial" w:cs="Arial"/>
        </w:rPr>
        <w:t xml:space="preserve">est </w:t>
      </w:r>
      <w:r w:rsidR="00D32F4D" w:rsidRPr="000F4352">
        <w:rPr>
          <w:rFonts w:ascii="Arial" w:hAnsi="Arial" w:cs="Arial"/>
        </w:rPr>
        <w:t xml:space="preserve">d’une part, </w:t>
      </w:r>
      <w:r w:rsidRPr="000F4352">
        <w:rPr>
          <w:rFonts w:ascii="Arial" w:hAnsi="Arial" w:cs="Arial"/>
        </w:rPr>
        <w:t>la conséquence</w:t>
      </w:r>
      <w:r w:rsidR="00D32F4D" w:rsidRPr="000F4352">
        <w:rPr>
          <w:rFonts w:ascii="Arial" w:hAnsi="Arial" w:cs="Arial"/>
        </w:rPr>
        <w:t xml:space="preserve"> </w:t>
      </w:r>
      <w:r w:rsidRPr="000F4352">
        <w:rPr>
          <w:rFonts w:ascii="Arial" w:hAnsi="Arial" w:cs="Arial"/>
        </w:rPr>
        <w:t>d’une nouvelle mission d’ingénierie culturelle territoriale récemment confiée par le Conseil départemental du Finistère et</w:t>
      </w:r>
      <w:r w:rsidR="00D32F4D" w:rsidRPr="000F4352">
        <w:rPr>
          <w:rFonts w:ascii="Arial" w:hAnsi="Arial" w:cs="Arial"/>
        </w:rPr>
        <w:t xml:space="preserve"> d’autre part, </w:t>
      </w:r>
      <w:r w:rsidRPr="000F4352">
        <w:rPr>
          <w:rFonts w:ascii="Arial" w:hAnsi="Arial" w:cs="Arial"/>
        </w:rPr>
        <w:t>le fruit d’une réflexion menée autour de l’offre de formation de l’établissement.</w:t>
      </w:r>
    </w:p>
    <w:p w14:paraId="40F68AB5" w14:textId="5B4A3BEF" w:rsidR="003D1CC9" w:rsidRPr="000F4352" w:rsidRDefault="003D1CC9" w:rsidP="003D1CC9">
      <w:pPr>
        <w:jc w:val="both"/>
        <w:rPr>
          <w:rFonts w:ascii="Arial" w:hAnsi="Arial" w:cs="Arial"/>
        </w:rPr>
      </w:pPr>
      <w:r w:rsidRPr="000F4352">
        <w:rPr>
          <w:rFonts w:ascii="Arial" w:hAnsi="Arial" w:cs="Arial"/>
        </w:rPr>
        <w:t xml:space="preserve">Ce nouveau projet se </w:t>
      </w:r>
      <w:r w:rsidR="00D35E12" w:rsidRPr="000F4352">
        <w:rPr>
          <w:rFonts w:ascii="Arial" w:hAnsi="Arial" w:cs="Arial"/>
        </w:rPr>
        <w:t>déploie autour des</w:t>
      </w:r>
      <w:r w:rsidRPr="000F4352">
        <w:rPr>
          <w:rFonts w:ascii="Arial" w:hAnsi="Arial" w:cs="Arial"/>
        </w:rPr>
        <w:t xml:space="preserve"> axes d’intervention suivants :</w:t>
      </w:r>
    </w:p>
    <w:p w14:paraId="4D340650" w14:textId="77777777" w:rsidR="003D1CC9" w:rsidRPr="000F4352" w:rsidRDefault="003D1CC9" w:rsidP="003D1CC9">
      <w:pPr>
        <w:numPr>
          <w:ilvl w:val="1"/>
          <w:numId w:val="4"/>
        </w:numPr>
        <w:jc w:val="both"/>
        <w:rPr>
          <w:rFonts w:ascii="Arial" w:hAnsi="Arial" w:cs="Arial"/>
        </w:rPr>
      </w:pPr>
      <w:r w:rsidRPr="000F4352">
        <w:rPr>
          <w:rFonts w:ascii="Arial" w:hAnsi="Arial" w:cs="Arial"/>
          <w:b/>
          <w:bCs/>
        </w:rPr>
        <w:t xml:space="preserve">Accompagner et conseiller les EPCI </w:t>
      </w:r>
      <w:r w:rsidRPr="000F4352">
        <w:rPr>
          <w:rFonts w:ascii="Arial" w:hAnsi="Arial" w:cs="Arial"/>
        </w:rPr>
        <w:t>pour favoriser les projets culturels de territoire à l’échelle intercommunale, dans une approche participative associant les acteurs du territoire</w:t>
      </w:r>
    </w:p>
    <w:p w14:paraId="5FE30C9E" w14:textId="345A86C5" w:rsidR="003D1CC9" w:rsidRPr="000F4352" w:rsidRDefault="003D1CC9" w:rsidP="003D1CC9">
      <w:pPr>
        <w:numPr>
          <w:ilvl w:val="1"/>
          <w:numId w:val="4"/>
        </w:numPr>
        <w:jc w:val="both"/>
        <w:rPr>
          <w:rFonts w:ascii="Arial" w:hAnsi="Arial" w:cs="Arial"/>
        </w:rPr>
      </w:pPr>
      <w:r w:rsidRPr="000F4352">
        <w:rPr>
          <w:rFonts w:ascii="Arial" w:hAnsi="Arial" w:cs="Arial"/>
        </w:rPr>
        <w:t xml:space="preserve">Proposer une </w:t>
      </w:r>
      <w:r w:rsidRPr="000F4352">
        <w:rPr>
          <w:rFonts w:ascii="Arial" w:hAnsi="Arial" w:cs="Arial"/>
          <w:b/>
          <w:bCs/>
        </w:rPr>
        <w:t xml:space="preserve">offre de formation professionnelle </w:t>
      </w:r>
      <w:r w:rsidRPr="000F4352">
        <w:rPr>
          <w:rFonts w:ascii="Arial" w:hAnsi="Arial" w:cs="Arial"/>
        </w:rPr>
        <w:t>de qualité dans le domaine culturel</w:t>
      </w:r>
    </w:p>
    <w:p w14:paraId="2467F645" w14:textId="49EA15FE" w:rsidR="003D1CC9" w:rsidRPr="000F4352" w:rsidRDefault="003D1CC9" w:rsidP="003D1CC9">
      <w:pPr>
        <w:numPr>
          <w:ilvl w:val="1"/>
          <w:numId w:val="4"/>
        </w:numPr>
        <w:jc w:val="both"/>
        <w:rPr>
          <w:rFonts w:ascii="Arial" w:hAnsi="Arial" w:cs="Arial"/>
        </w:rPr>
      </w:pPr>
      <w:r w:rsidRPr="000F4352">
        <w:rPr>
          <w:rFonts w:ascii="Arial" w:hAnsi="Arial" w:cs="Arial"/>
        </w:rPr>
        <w:t xml:space="preserve">Favoriser le travail en réseau, les coopérations et mutualisations entre acteurs </w:t>
      </w:r>
      <w:proofErr w:type="gramStart"/>
      <w:r w:rsidRPr="000F4352">
        <w:rPr>
          <w:rFonts w:ascii="Arial" w:hAnsi="Arial" w:cs="Arial"/>
        </w:rPr>
        <w:t>culturels</w:t>
      </w:r>
      <w:proofErr w:type="gramEnd"/>
      <w:r w:rsidRPr="000F4352">
        <w:rPr>
          <w:rFonts w:ascii="Arial" w:hAnsi="Arial" w:cs="Arial"/>
        </w:rPr>
        <w:t xml:space="preserve"> des </w:t>
      </w:r>
      <w:r w:rsidRPr="000F4352">
        <w:rPr>
          <w:rFonts w:ascii="Arial" w:hAnsi="Arial" w:cs="Arial"/>
          <w:b/>
          <w:bCs/>
        </w:rPr>
        <w:t>filières musicales et chorégraphiques en Finistère</w:t>
      </w:r>
    </w:p>
    <w:p w14:paraId="435F8BFC" w14:textId="77777777" w:rsidR="00D32F4D" w:rsidRPr="000F4352" w:rsidRDefault="00D35E12" w:rsidP="003D1CC9">
      <w:pPr>
        <w:jc w:val="both"/>
        <w:rPr>
          <w:rFonts w:ascii="Arial" w:hAnsi="Arial" w:cs="Arial"/>
        </w:rPr>
      </w:pPr>
      <w:r w:rsidRPr="000F4352">
        <w:rPr>
          <w:rFonts w:ascii="Arial" w:hAnsi="Arial" w:cs="Arial"/>
        </w:rPr>
        <w:t xml:space="preserve">Dans </w:t>
      </w:r>
      <w:r w:rsidR="00D32F4D" w:rsidRPr="000F4352">
        <w:rPr>
          <w:rFonts w:ascii="Arial" w:hAnsi="Arial" w:cs="Arial"/>
        </w:rPr>
        <w:t>l</w:t>
      </w:r>
      <w:r w:rsidRPr="000F4352">
        <w:rPr>
          <w:rFonts w:ascii="Arial" w:hAnsi="Arial" w:cs="Arial"/>
        </w:rPr>
        <w:t>e cadre</w:t>
      </w:r>
      <w:r w:rsidR="00D32F4D" w:rsidRPr="000F4352">
        <w:rPr>
          <w:rFonts w:ascii="Arial" w:hAnsi="Arial" w:cs="Arial"/>
        </w:rPr>
        <w:t xml:space="preserve"> du nouveau projet d’établissement</w:t>
      </w:r>
      <w:r w:rsidRPr="000F4352">
        <w:rPr>
          <w:rFonts w:ascii="Arial" w:hAnsi="Arial" w:cs="Arial"/>
        </w:rPr>
        <w:t xml:space="preserve">, il a été décidé de développer la formation professionnelle en diversifiant les </w:t>
      </w:r>
      <w:r w:rsidR="00280BA3">
        <w:rPr>
          <w:rFonts w:ascii="Arial" w:hAnsi="Arial" w:cs="Arial"/>
        </w:rPr>
        <w:t>contenus</w:t>
      </w:r>
      <w:r w:rsidRPr="000F4352">
        <w:rPr>
          <w:rFonts w:ascii="Arial" w:hAnsi="Arial" w:cs="Arial"/>
        </w:rPr>
        <w:t xml:space="preserve"> en direction d’un public plus large et en structurant cette activité en interne au sein d’un pôle identifié. </w:t>
      </w:r>
      <w:r w:rsidR="00D21E8D">
        <w:rPr>
          <w:rFonts w:ascii="Arial" w:hAnsi="Arial" w:cs="Arial"/>
        </w:rPr>
        <w:t>Une étude externe a été menée et a livré des propositions en termes de positionnement, contenus, publics</w:t>
      </w:r>
      <w:r w:rsidR="00D37743">
        <w:rPr>
          <w:rFonts w:ascii="Arial" w:hAnsi="Arial" w:cs="Arial"/>
        </w:rPr>
        <w:t>, tarifications</w:t>
      </w:r>
      <w:r w:rsidR="00D21E8D">
        <w:rPr>
          <w:rFonts w:ascii="Arial" w:hAnsi="Arial" w:cs="Arial"/>
        </w:rPr>
        <w:t xml:space="preserve"> et formats.</w:t>
      </w:r>
    </w:p>
    <w:p w14:paraId="438A10FF" w14:textId="77777777" w:rsidR="00D32F4D" w:rsidRPr="000F4352" w:rsidRDefault="00D32F4D" w:rsidP="00D32F4D">
      <w:pPr>
        <w:jc w:val="both"/>
        <w:rPr>
          <w:rFonts w:ascii="Arial" w:hAnsi="Arial" w:cs="Arial"/>
        </w:rPr>
      </w:pPr>
      <w:r w:rsidRPr="000F4352">
        <w:rPr>
          <w:rFonts w:ascii="Arial" w:hAnsi="Arial" w:cs="Arial"/>
        </w:rPr>
        <w:t>Les enjeux de développement d’un pôle de formation professionnelle sont à la fois économiques pour l’établissement, avec l’objectif de conforter les recettes propres de la structure, et stratégiques pour le secteur culturel</w:t>
      </w:r>
      <w:r w:rsidR="00280BA3">
        <w:rPr>
          <w:rFonts w:ascii="Arial" w:hAnsi="Arial" w:cs="Arial"/>
        </w:rPr>
        <w:t xml:space="preserve"> local</w:t>
      </w:r>
      <w:r w:rsidRPr="000F4352">
        <w:rPr>
          <w:rFonts w:ascii="Arial" w:hAnsi="Arial" w:cs="Arial"/>
        </w:rPr>
        <w:t xml:space="preserve"> : il s’agit de proposer une offre de formation de qualité </w:t>
      </w:r>
      <w:r w:rsidR="003C3BFD">
        <w:rPr>
          <w:rFonts w:ascii="Arial" w:hAnsi="Arial" w:cs="Arial"/>
        </w:rPr>
        <w:t xml:space="preserve">et innovante </w:t>
      </w:r>
      <w:r w:rsidRPr="000F4352">
        <w:rPr>
          <w:rFonts w:ascii="Arial" w:hAnsi="Arial" w:cs="Arial"/>
        </w:rPr>
        <w:t>à l’attention des professionnels de la culture, élus et techniciens des collectivités, pour leur permettre de disposer des outils et compétences nécessaires dans une période de profonde mutation territoriale, économique et sociétale.</w:t>
      </w:r>
    </w:p>
    <w:p w14:paraId="22BAE74C" w14:textId="12D5C416" w:rsidR="00D35E12" w:rsidRPr="000F4352" w:rsidRDefault="00D35E12" w:rsidP="003D1CC9">
      <w:pPr>
        <w:jc w:val="both"/>
        <w:rPr>
          <w:rFonts w:ascii="Arial" w:hAnsi="Arial" w:cs="Arial"/>
        </w:rPr>
      </w:pPr>
      <w:r w:rsidRPr="000F4352">
        <w:rPr>
          <w:rFonts w:ascii="Arial" w:hAnsi="Arial" w:cs="Arial"/>
        </w:rPr>
        <w:t xml:space="preserve">Actuellement composé d’une assistante formation, d’un chargé de communication et d’un responsable financier, </w:t>
      </w:r>
      <w:r w:rsidR="00D32F4D" w:rsidRPr="000F4352">
        <w:rPr>
          <w:rFonts w:ascii="Arial" w:hAnsi="Arial" w:cs="Arial"/>
        </w:rPr>
        <w:t>l</w:t>
      </w:r>
      <w:r w:rsidRPr="000F4352">
        <w:rPr>
          <w:rFonts w:ascii="Arial" w:hAnsi="Arial" w:cs="Arial"/>
        </w:rPr>
        <w:t xml:space="preserve">e pôle </w:t>
      </w:r>
      <w:r w:rsidR="00D32F4D" w:rsidRPr="000F4352">
        <w:rPr>
          <w:rFonts w:ascii="Arial" w:hAnsi="Arial" w:cs="Arial"/>
        </w:rPr>
        <w:t>« </w:t>
      </w:r>
      <w:r w:rsidRPr="000F4352">
        <w:rPr>
          <w:rFonts w:ascii="Arial" w:hAnsi="Arial" w:cs="Arial"/>
        </w:rPr>
        <w:t xml:space="preserve">formation </w:t>
      </w:r>
      <w:r w:rsidR="00D32F4D" w:rsidRPr="000F4352">
        <w:rPr>
          <w:rFonts w:ascii="Arial" w:hAnsi="Arial" w:cs="Arial"/>
        </w:rPr>
        <w:t xml:space="preserve">professionnelle » </w:t>
      </w:r>
      <w:r w:rsidR="000F4352">
        <w:rPr>
          <w:rFonts w:ascii="Arial" w:hAnsi="Arial" w:cs="Arial"/>
        </w:rPr>
        <w:t>est</w:t>
      </w:r>
      <w:r w:rsidR="00D32F4D" w:rsidRPr="000F4352">
        <w:rPr>
          <w:rFonts w:ascii="Arial" w:hAnsi="Arial" w:cs="Arial"/>
        </w:rPr>
        <w:t xml:space="preserve"> conforté </w:t>
      </w:r>
      <w:r w:rsidRPr="000F4352">
        <w:rPr>
          <w:rFonts w:ascii="Arial" w:hAnsi="Arial" w:cs="Arial"/>
        </w:rPr>
        <w:t xml:space="preserve">par </w:t>
      </w:r>
      <w:r w:rsidR="00D32F4D" w:rsidRPr="000F4352">
        <w:rPr>
          <w:rFonts w:ascii="Arial" w:hAnsi="Arial" w:cs="Arial"/>
        </w:rPr>
        <w:t>la</w:t>
      </w:r>
      <w:r w:rsidRPr="000F4352">
        <w:rPr>
          <w:rFonts w:ascii="Arial" w:hAnsi="Arial" w:cs="Arial"/>
        </w:rPr>
        <w:t xml:space="preserve"> création d</w:t>
      </w:r>
      <w:r w:rsidR="00D32F4D" w:rsidRPr="000F4352">
        <w:rPr>
          <w:rFonts w:ascii="Arial" w:hAnsi="Arial" w:cs="Arial"/>
        </w:rPr>
        <w:t>u</w:t>
      </w:r>
      <w:r w:rsidRPr="000F4352">
        <w:rPr>
          <w:rFonts w:ascii="Arial" w:hAnsi="Arial" w:cs="Arial"/>
        </w:rPr>
        <w:t xml:space="preserve"> poste de « </w:t>
      </w:r>
      <w:proofErr w:type="spellStart"/>
      <w:r w:rsidRPr="000F4352">
        <w:rPr>
          <w:rFonts w:ascii="Arial" w:hAnsi="Arial" w:cs="Arial"/>
        </w:rPr>
        <w:t>Chargé.e</w:t>
      </w:r>
      <w:proofErr w:type="spellEnd"/>
      <w:r w:rsidRPr="000F4352">
        <w:rPr>
          <w:rFonts w:ascii="Arial" w:hAnsi="Arial" w:cs="Arial"/>
        </w:rPr>
        <w:t xml:space="preserve"> de</w:t>
      </w:r>
      <w:r w:rsidR="00555994">
        <w:rPr>
          <w:rFonts w:ascii="Arial" w:hAnsi="Arial" w:cs="Arial"/>
        </w:rPr>
        <w:t xml:space="preserve"> la</w:t>
      </w:r>
      <w:r w:rsidRPr="000F4352">
        <w:rPr>
          <w:rFonts w:ascii="Arial" w:hAnsi="Arial" w:cs="Arial"/>
        </w:rPr>
        <w:t xml:space="preserve"> formation</w:t>
      </w:r>
      <w:r w:rsidR="00555994">
        <w:rPr>
          <w:rFonts w:ascii="Arial" w:hAnsi="Arial" w:cs="Arial"/>
        </w:rPr>
        <w:t xml:space="preserve"> professionnelle</w:t>
      </w:r>
      <w:r w:rsidRPr="000F4352">
        <w:rPr>
          <w:rFonts w:ascii="Arial" w:hAnsi="Arial" w:cs="Arial"/>
        </w:rPr>
        <w:t xml:space="preserve"> ». </w:t>
      </w:r>
    </w:p>
    <w:p w14:paraId="321B8E03" w14:textId="6623C854" w:rsidR="00B657E3" w:rsidRDefault="00D35E12" w:rsidP="00B657E3">
      <w:pPr>
        <w:jc w:val="both"/>
        <w:rPr>
          <w:rFonts w:ascii="Arial" w:hAnsi="Arial" w:cs="Arial"/>
        </w:rPr>
      </w:pPr>
      <w:r w:rsidRPr="000F4352">
        <w:rPr>
          <w:rFonts w:ascii="Arial" w:hAnsi="Arial" w:cs="Arial"/>
        </w:rPr>
        <w:t>Les membres du pôle formation travaille</w:t>
      </w:r>
      <w:r w:rsidR="00D32F4D" w:rsidRPr="000F4352">
        <w:rPr>
          <w:rFonts w:ascii="Arial" w:hAnsi="Arial" w:cs="Arial"/>
        </w:rPr>
        <w:t>ro</w:t>
      </w:r>
      <w:r w:rsidRPr="000F4352">
        <w:rPr>
          <w:rFonts w:ascii="Arial" w:hAnsi="Arial" w:cs="Arial"/>
        </w:rPr>
        <w:t>nt en cohérence avec le projet global de l’établissement et en interaction avec l’ensemble de l’équipe, composée de</w:t>
      </w:r>
      <w:r w:rsidR="00CE027E" w:rsidRPr="000F4352">
        <w:rPr>
          <w:rFonts w:ascii="Arial" w:hAnsi="Arial" w:cs="Arial"/>
        </w:rPr>
        <w:t xml:space="preserve"> 8 permanents.</w:t>
      </w:r>
      <w:r w:rsidR="00B657E3">
        <w:rPr>
          <w:rFonts w:ascii="Arial" w:hAnsi="Arial" w:cs="Arial"/>
        </w:rPr>
        <w:br w:type="page"/>
      </w:r>
    </w:p>
    <w:p w14:paraId="225682B7" w14:textId="77777777" w:rsidR="000F4352" w:rsidRPr="00280BA3" w:rsidRDefault="000F4352" w:rsidP="000F4352">
      <w:pPr>
        <w:pBdr>
          <w:top w:val="single" w:sz="4" w:space="1" w:color="auto"/>
          <w:left w:val="single" w:sz="4" w:space="4" w:color="auto"/>
          <w:bottom w:val="single" w:sz="4" w:space="1" w:color="auto"/>
          <w:right w:val="single" w:sz="4" w:space="4" w:color="auto"/>
        </w:pBdr>
        <w:shd w:val="clear" w:color="auto" w:fill="D0CECE" w:themeFill="background2" w:themeFillShade="E6"/>
        <w:jc w:val="both"/>
        <w:rPr>
          <w:rFonts w:ascii="Arial" w:hAnsi="Arial" w:cs="Arial"/>
          <w:b/>
          <w:bCs/>
        </w:rPr>
      </w:pPr>
      <w:r w:rsidRPr="00280BA3">
        <w:rPr>
          <w:rFonts w:ascii="Arial" w:hAnsi="Arial" w:cs="Arial"/>
          <w:b/>
          <w:bCs/>
        </w:rPr>
        <w:lastRenderedPageBreak/>
        <w:t>Description du poste</w:t>
      </w:r>
    </w:p>
    <w:p w14:paraId="6BE1706F" w14:textId="77777777" w:rsidR="000F4352" w:rsidRPr="00280BA3" w:rsidRDefault="000F4352" w:rsidP="003D1CC9">
      <w:pPr>
        <w:jc w:val="both"/>
        <w:rPr>
          <w:rFonts w:ascii="Arial" w:hAnsi="Arial" w:cs="Arial"/>
          <w:b/>
          <w:bCs/>
        </w:rPr>
      </w:pPr>
      <w:r w:rsidRPr="00280BA3">
        <w:rPr>
          <w:rFonts w:ascii="Arial" w:hAnsi="Arial" w:cs="Arial"/>
          <w:b/>
          <w:bCs/>
        </w:rPr>
        <w:t>Dans le cadre du nouveau projet d’établissement, sous la responsabilité de la directrice</w:t>
      </w:r>
      <w:r w:rsidR="00C40B42" w:rsidRPr="00280BA3">
        <w:rPr>
          <w:rFonts w:ascii="Arial" w:hAnsi="Arial" w:cs="Arial"/>
          <w:b/>
          <w:bCs/>
        </w:rPr>
        <w:t xml:space="preserve"> et en lien avec </w:t>
      </w:r>
      <w:r w:rsidR="00806A7E" w:rsidRPr="00280BA3">
        <w:rPr>
          <w:rFonts w:ascii="Arial" w:hAnsi="Arial" w:cs="Arial"/>
          <w:b/>
          <w:bCs/>
        </w:rPr>
        <w:t>l’équipe du pôle formation</w:t>
      </w:r>
      <w:r w:rsidRPr="00280BA3">
        <w:rPr>
          <w:rFonts w:ascii="Arial" w:hAnsi="Arial" w:cs="Arial"/>
          <w:b/>
          <w:bCs/>
        </w:rPr>
        <w:t>, vos missions consisteront à :</w:t>
      </w:r>
    </w:p>
    <w:p w14:paraId="42A336E1" w14:textId="77777777" w:rsidR="003C3BFD" w:rsidRPr="003C3BFD" w:rsidRDefault="00F107B0" w:rsidP="003C3BFD">
      <w:pPr>
        <w:pStyle w:val="Paragraphedeliste"/>
        <w:numPr>
          <w:ilvl w:val="0"/>
          <w:numId w:val="6"/>
        </w:numPr>
        <w:spacing w:after="160" w:line="259" w:lineRule="auto"/>
        <w:ind w:left="360"/>
        <w:contextualSpacing/>
        <w:rPr>
          <w:rFonts w:ascii="Arial" w:hAnsi="Arial" w:cs="Arial"/>
          <w:sz w:val="22"/>
          <w:szCs w:val="22"/>
        </w:rPr>
      </w:pPr>
      <w:proofErr w:type="spellStart"/>
      <w:r>
        <w:rPr>
          <w:rFonts w:ascii="Arial" w:hAnsi="Arial" w:cs="Arial"/>
          <w:sz w:val="22"/>
          <w:szCs w:val="22"/>
        </w:rPr>
        <w:t>Elaborer</w:t>
      </w:r>
      <w:proofErr w:type="spellEnd"/>
      <w:r>
        <w:rPr>
          <w:rFonts w:ascii="Arial" w:hAnsi="Arial" w:cs="Arial"/>
          <w:sz w:val="22"/>
          <w:szCs w:val="22"/>
        </w:rPr>
        <w:t xml:space="preserve"> </w:t>
      </w:r>
      <w:r w:rsidR="00697BF4">
        <w:rPr>
          <w:rFonts w:ascii="Arial" w:hAnsi="Arial" w:cs="Arial"/>
          <w:sz w:val="22"/>
          <w:szCs w:val="22"/>
        </w:rPr>
        <w:t xml:space="preserve">et mettre en œuvre </w:t>
      </w:r>
      <w:r w:rsidR="000F4352" w:rsidRPr="003C3BFD">
        <w:rPr>
          <w:rFonts w:ascii="Arial" w:hAnsi="Arial" w:cs="Arial"/>
          <w:sz w:val="22"/>
          <w:szCs w:val="22"/>
        </w:rPr>
        <w:t xml:space="preserve">une stratégie de structuration et de développement </w:t>
      </w:r>
      <w:r w:rsidR="00280BA3">
        <w:rPr>
          <w:rFonts w:ascii="Arial" w:hAnsi="Arial" w:cs="Arial"/>
          <w:sz w:val="22"/>
          <w:szCs w:val="22"/>
        </w:rPr>
        <w:t>de la</w:t>
      </w:r>
      <w:r w:rsidR="000F4352" w:rsidRPr="003C3BFD">
        <w:rPr>
          <w:rFonts w:ascii="Arial" w:hAnsi="Arial" w:cs="Arial"/>
          <w:sz w:val="22"/>
          <w:szCs w:val="22"/>
        </w:rPr>
        <w:t xml:space="preserve"> formation professionnelle</w:t>
      </w:r>
      <w:r w:rsidR="003C3BFD">
        <w:rPr>
          <w:rFonts w:ascii="Arial" w:hAnsi="Arial" w:cs="Arial"/>
          <w:sz w:val="22"/>
          <w:szCs w:val="22"/>
        </w:rPr>
        <w:t> :</w:t>
      </w:r>
    </w:p>
    <w:p w14:paraId="0A7D2697" w14:textId="77777777" w:rsidR="003C3BFD" w:rsidRDefault="003C3BFD" w:rsidP="00BD09A6">
      <w:pPr>
        <w:pStyle w:val="Paragraphedeliste"/>
        <w:numPr>
          <w:ilvl w:val="0"/>
          <w:numId w:val="8"/>
        </w:numPr>
        <w:spacing w:after="160" w:line="259" w:lineRule="auto"/>
        <w:contextualSpacing/>
        <w:rPr>
          <w:rFonts w:ascii="Arial" w:hAnsi="Arial" w:cs="Arial"/>
          <w:sz w:val="22"/>
          <w:szCs w:val="22"/>
        </w:rPr>
      </w:pPr>
      <w:r>
        <w:rPr>
          <w:rFonts w:ascii="Arial" w:hAnsi="Arial" w:cs="Arial"/>
          <w:sz w:val="22"/>
          <w:szCs w:val="22"/>
        </w:rPr>
        <w:t xml:space="preserve">Dans le cadre des réglementations </w:t>
      </w:r>
      <w:r w:rsidR="00F107B0">
        <w:rPr>
          <w:rFonts w:ascii="Arial" w:hAnsi="Arial" w:cs="Arial"/>
          <w:sz w:val="22"/>
          <w:szCs w:val="22"/>
        </w:rPr>
        <w:t xml:space="preserve">et référentiels </w:t>
      </w:r>
      <w:r w:rsidR="00280BA3">
        <w:rPr>
          <w:rFonts w:ascii="Arial" w:hAnsi="Arial" w:cs="Arial"/>
          <w:sz w:val="22"/>
          <w:szCs w:val="22"/>
        </w:rPr>
        <w:t>en vigueur</w:t>
      </w:r>
      <w:r>
        <w:rPr>
          <w:rFonts w:ascii="Arial" w:hAnsi="Arial" w:cs="Arial"/>
          <w:sz w:val="22"/>
          <w:szCs w:val="22"/>
        </w:rPr>
        <w:t xml:space="preserve"> de la formation professionnelle </w:t>
      </w:r>
      <w:r w:rsidR="00F107B0">
        <w:rPr>
          <w:rFonts w:ascii="Arial" w:hAnsi="Arial" w:cs="Arial"/>
          <w:sz w:val="22"/>
          <w:szCs w:val="22"/>
        </w:rPr>
        <w:t>ainsi que</w:t>
      </w:r>
      <w:r>
        <w:rPr>
          <w:rFonts w:ascii="Arial" w:hAnsi="Arial" w:cs="Arial"/>
          <w:sz w:val="22"/>
          <w:szCs w:val="22"/>
        </w:rPr>
        <w:t xml:space="preserve"> des nouvelles règles de certification qualité</w:t>
      </w:r>
    </w:p>
    <w:p w14:paraId="7E3E21F4" w14:textId="77777777" w:rsidR="00C40B42" w:rsidRPr="00C40B42" w:rsidRDefault="00F107B0" w:rsidP="00BD09A6">
      <w:pPr>
        <w:pStyle w:val="Paragraphedeliste"/>
        <w:numPr>
          <w:ilvl w:val="0"/>
          <w:numId w:val="8"/>
        </w:numPr>
        <w:spacing w:after="160" w:line="259" w:lineRule="auto"/>
        <w:contextualSpacing/>
        <w:rPr>
          <w:rFonts w:ascii="Arial" w:hAnsi="Arial" w:cs="Arial"/>
          <w:sz w:val="22"/>
          <w:szCs w:val="22"/>
        </w:rPr>
      </w:pPr>
      <w:r>
        <w:rPr>
          <w:rFonts w:ascii="Arial" w:hAnsi="Arial" w:cs="Arial"/>
          <w:sz w:val="22"/>
          <w:szCs w:val="22"/>
        </w:rPr>
        <w:t>En i</w:t>
      </w:r>
      <w:r w:rsidR="002523DD">
        <w:rPr>
          <w:rFonts w:ascii="Arial" w:hAnsi="Arial" w:cs="Arial"/>
          <w:sz w:val="22"/>
          <w:szCs w:val="22"/>
        </w:rPr>
        <w:t>dentifi</w:t>
      </w:r>
      <w:r>
        <w:rPr>
          <w:rFonts w:ascii="Arial" w:hAnsi="Arial" w:cs="Arial"/>
          <w:sz w:val="22"/>
          <w:szCs w:val="22"/>
        </w:rPr>
        <w:t>ant</w:t>
      </w:r>
      <w:r w:rsidR="002523DD">
        <w:rPr>
          <w:rFonts w:ascii="Arial" w:hAnsi="Arial" w:cs="Arial"/>
          <w:sz w:val="22"/>
          <w:szCs w:val="22"/>
        </w:rPr>
        <w:t xml:space="preserve"> des sources de financements et de partenariats (</w:t>
      </w:r>
      <w:r w:rsidR="00C40B42">
        <w:rPr>
          <w:rFonts w:ascii="Arial" w:hAnsi="Arial" w:cs="Arial"/>
          <w:sz w:val="22"/>
          <w:szCs w:val="22"/>
        </w:rPr>
        <w:t>appels à projets</w:t>
      </w:r>
      <w:r w:rsidR="002523DD">
        <w:rPr>
          <w:rFonts w:ascii="Arial" w:hAnsi="Arial" w:cs="Arial"/>
          <w:sz w:val="22"/>
          <w:szCs w:val="22"/>
        </w:rPr>
        <w:t>…)</w:t>
      </w:r>
    </w:p>
    <w:p w14:paraId="30A98933" w14:textId="77777777" w:rsidR="003C3BFD" w:rsidRDefault="003C3BFD" w:rsidP="00BD09A6">
      <w:pPr>
        <w:pStyle w:val="Paragraphedeliste"/>
        <w:numPr>
          <w:ilvl w:val="0"/>
          <w:numId w:val="8"/>
        </w:numPr>
        <w:spacing w:after="160" w:line="259" w:lineRule="auto"/>
        <w:contextualSpacing/>
        <w:rPr>
          <w:rFonts w:ascii="Arial" w:hAnsi="Arial" w:cs="Arial"/>
          <w:sz w:val="22"/>
          <w:szCs w:val="22"/>
        </w:rPr>
      </w:pPr>
      <w:r>
        <w:rPr>
          <w:rFonts w:ascii="Arial" w:hAnsi="Arial" w:cs="Arial"/>
          <w:sz w:val="22"/>
          <w:szCs w:val="22"/>
        </w:rPr>
        <w:t xml:space="preserve">A partir </w:t>
      </w:r>
      <w:r w:rsidRPr="003C3BFD">
        <w:rPr>
          <w:rFonts w:ascii="Arial" w:hAnsi="Arial" w:cs="Arial"/>
          <w:sz w:val="22"/>
          <w:szCs w:val="22"/>
        </w:rPr>
        <w:t xml:space="preserve">d’une analyse des </w:t>
      </w:r>
      <w:r>
        <w:rPr>
          <w:rFonts w:ascii="Arial" w:hAnsi="Arial" w:cs="Arial"/>
          <w:sz w:val="22"/>
          <w:szCs w:val="22"/>
        </w:rPr>
        <w:t>besoins des professionnels de la culture en Finistère et à l’échelle régionale</w:t>
      </w:r>
      <w:r w:rsidR="00806A7E">
        <w:rPr>
          <w:rFonts w:ascii="Arial" w:hAnsi="Arial" w:cs="Arial"/>
          <w:sz w:val="22"/>
          <w:szCs w:val="22"/>
        </w:rPr>
        <w:t xml:space="preserve"> (rencontres terrain)</w:t>
      </w:r>
    </w:p>
    <w:p w14:paraId="7301313B" w14:textId="77777777" w:rsidR="00697BF4" w:rsidRDefault="00806A7E" w:rsidP="00BD09A6">
      <w:pPr>
        <w:pStyle w:val="Paragraphedeliste"/>
        <w:numPr>
          <w:ilvl w:val="0"/>
          <w:numId w:val="8"/>
        </w:numPr>
        <w:spacing w:after="160" w:line="259" w:lineRule="auto"/>
        <w:contextualSpacing/>
        <w:rPr>
          <w:rFonts w:ascii="Arial" w:hAnsi="Arial" w:cs="Arial"/>
          <w:sz w:val="22"/>
          <w:szCs w:val="22"/>
        </w:rPr>
      </w:pPr>
      <w:r>
        <w:rPr>
          <w:rFonts w:ascii="Arial" w:hAnsi="Arial" w:cs="Arial"/>
          <w:sz w:val="22"/>
          <w:szCs w:val="22"/>
        </w:rPr>
        <w:t>E</w:t>
      </w:r>
      <w:r w:rsidR="00697BF4" w:rsidRPr="00697BF4">
        <w:rPr>
          <w:rFonts w:ascii="Arial" w:hAnsi="Arial" w:cs="Arial"/>
          <w:sz w:val="22"/>
          <w:szCs w:val="22"/>
        </w:rPr>
        <w:t>n articulation avec les membres de l’équipe du pôle formation</w:t>
      </w:r>
      <w:r>
        <w:rPr>
          <w:rFonts w:ascii="Arial" w:hAnsi="Arial" w:cs="Arial"/>
          <w:sz w:val="22"/>
          <w:szCs w:val="22"/>
        </w:rPr>
        <w:t xml:space="preserve"> et en lien étroit tout particulièrement avec l’assistante formation, chargée de la gestion administrative, logistique et financière des formations</w:t>
      </w:r>
    </w:p>
    <w:p w14:paraId="0FCA9E1F" w14:textId="77777777" w:rsidR="00D21E8D" w:rsidRDefault="00D21E8D" w:rsidP="00BD09A6">
      <w:pPr>
        <w:pStyle w:val="Paragraphedeliste"/>
        <w:ind w:left="348"/>
        <w:rPr>
          <w:rFonts w:ascii="Arial" w:hAnsi="Arial" w:cs="Arial"/>
          <w:sz w:val="22"/>
          <w:szCs w:val="22"/>
        </w:rPr>
      </w:pPr>
    </w:p>
    <w:p w14:paraId="6B20BE23" w14:textId="77777777" w:rsidR="00D21E8D" w:rsidRPr="000F4352" w:rsidRDefault="00D21E8D" w:rsidP="00D21E8D">
      <w:pPr>
        <w:pStyle w:val="Paragraphedeliste"/>
        <w:numPr>
          <w:ilvl w:val="0"/>
          <w:numId w:val="6"/>
        </w:numPr>
        <w:spacing w:after="160" w:line="259" w:lineRule="auto"/>
        <w:ind w:left="360"/>
        <w:contextualSpacing/>
        <w:rPr>
          <w:rFonts w:ascii="Arial" w:hAnsi="Arial" w:cs="Arial"/>
          <w:sz w:val="22"/>
          <w:szCs w:val="22"/>
        </w:rPr>
      </w:pPr>
      <w:r w:rsidRPr="000F4352">
        <w:rPr>
          <w:rFonts w:ascii="Arial" w:hAnsi="Arial" w:cs="Arial"/>
          <w:sz w:val="22"/>
          <w:szCs w:val="22"/>
        </w:rPr>
        <w:t xml:space="preserve">Concevoir </w:t>
      </w:r>
      <w:r>
        <w:rPr>
          <w:rFonts w:ascii="Arial" w:hAnsi="Arial" w:cs="Arial"/>
          <w:sz w:val="22"/>
          <w:szCs w:val="22"/>
        </w:rPr>
        <w:t>l</w:t>
      </w:r>
      <w:r w:rsidRPr="000F4352">
        <w:rPr>
          <w:rFonts w:ascii="Arial" w:hAnsi="Arial" w:cs="Arial"/>
          <w:sz w:val="22"/>
          <w:szCs w:val="22"/>
        </w:rPr>
        <w:t>es projets de formation à destination du secteur culturel :</w:t>
      </w:r>
    </w:p>
    <w:p w14:paraId="622B2B5D" w14:textId="294F31FD" w:rsidR="00D21E8D" w:rsidRDefault="00B657E3" w:rsidP="00D21E8D">
      <w:pPr>
        <w:pStyle w:val="Paragraphedeliste"/>
        <w:numPr>
          <w:ilvl w:val="0"/>
          <w:numId w:val="8"/>
        </w:numPr>
        <w:spacing w:after="160" w:line="259" w:lineRule="auto"/>
        <w:contextualSpacing/>
        <w:rPr>
          <w:rFonts w:ascii="Arial" w:hAnsi="Arial" w:cs="Arial"/>
          <w:sz w:val="22"/>
          <w:szCs w:val="22"/>
        </w:rPr>
      </w:pPr>
      <w:r w:rsidRPr="000F4352">
        <w:rPr>
          <w:rFonts w:ascii="Arial" w:hAnsi="Arial" w:cs="Arial"/>
          <w:sz w:val="22"/>
          <w:szCs w:val="22"/>
        </w:rPr>
        <w:t>Être</w:t>
      </w:r>
      <w:r w:rsidR="00D21E8D" w:rsidRPr="000F4352">
        <w:rPr>
          <w:rFonts w:ascii="Arial" w:hAnsi="Arial" w:cs="Arial"/>
          <w:sz w:val="22"/>
          <w:szCs w:val="22"/>
        </w:rPr>
        <w:t xml:space="preserve"> à l’écoute du terrain pour définir des contenus et objectifs de formation en phase avec les besoins et réalités des professionnels de la culture</w:t>
      </w:r>
    </w:p>
    <w:p w14:paraId="2D2B894B" w14:textId="77777777" w:rsidR="00806A7E" w:rsidRPr="000F4352" w:rsidRDefault="00806A7E" w:rsidP="00D21E8D">
      <w:pPr>
        <w:pStyle w:val="Paragraphedeliste"/>
        <w:numPr>
          <w:ilvl w:val="0"/>
          <w:numId w:val="8"/>
        </w:numPr>
        <w:spacing w:after="160" w:line="259" w:lineRule="auto"/>
        <w:contextualSpacing/>
        <w:rPr>
          <w:rFonts w:ascii="Arial" w:hAnsi="Arial" w:cs="Arial"/>
          <w:sz w:val="22"/>
          <w:szCs w:val="22"/>
        </w:rPr>
      </w:pPr>
      <w:proofErr w:type="spellStart"/>
      <w:r>
        <w:rPr>
          <w:rFonts w:ascii="Arial" w:hAnsi="Arial" w:cs="Arial"/>
          <w:sz w:val="22"/>
          <w:szCs w:val="22"/>
        </w:rPr>
        <w:t>Etablir</w:t>
      </w:r>
      <w:proofErr w:type="spellEnd"/>
      <w:r>
        <w:rPr>
          <w:rFonts w:ascii="Arial" w:hAnsi="Arial" w:cs="Arial"/>
          <w:sz w:val="22"/>
          <w:szCs w:val="22"/>
        </w:rPr>
        <w:t xml:space="preserve"> une veille sur les thématiques de formation</w:t>
      </w:r>
    </w:p>
    <w:p w14:paraId="7A3EDB68" w14:textId="77777777" w:rsidR="00D21E8D" w:rsidRPr="000F4352" w:rsidRDefault="00D21E8D" w:rsidP="00D21E8D">
      <w:pPr>
        <w:pStyle w:val="Paragraphedeliste"/>
        <w:numPr>
          <w:ilvl w:val="0"/>
          <w:numId w:val="8"/>
        </w:numPr>
        <w:spacing w:after="160" w:line="259" w:lineRule="auto"/>
        <w:contextualSpacing/>
        <w:rPr>
          <w:rFonts w:ascii="Arial" w:hAnsi="Arial" w:cs="Arial"/>
          <w:sz w:val="22"/>
          <w:szCs w:val="22"/>
        </w:rPr>
      </w:pPr>
      <w:r w:rsidRPr="000F4352">
        <w:rPr>
          <w:rFonts w:ascii="Arial" w:hAnsi="Arial" w:cs="Arial"/>
          <w:sz w:val="22"/>
          <w:szCs w:val="22"/>
        </w:rPr>
        <w:t xml:space="preserve">Concevoir les projets de formation, </w:t>
      </w:r>
      <w:r w:rsidR="00C40B42">
        <w:rPr>
          <w:rFonts w:ascii="Arial" w:hAnsi="Arial" w:cs="Arial"/>
          <w:sz w:val="22"/>
          <w:szCs w:val="22"/>
        </w:rPr>
        <w:t xml:space="preserve">en </w:t>
      </w:r>
      <w:r w:rsidRPr="000F4352">
        <w:rPr>
          <w:rFonts w:ascii="Arial" w:hAnsi="Arial" w:cs="Arial"/>
          <w:sz w:val="22"/>
          <w:szCs w:val="22"/>
        </w:rPr>
        <w:t xml:space="preserve">définir les objectifs, la durée, les modalités et formats </w:t>
      </w:r>
    </w:p>
    <w:p w14:paraId="58742AD4" w14:textId="75E7C0F8" w:rsidR="00D21E8D" w:rsidRDefault="00D21E8D" w:rsidP="00D21E8D">
      <w:pPr>
        <w:pStyle w:val="Paragraphedeliste"/>
        <w:numPr>
          <w:ilvl w:val="0"/>
          <w:numId w:val="8"/>
        </w:numPr>
        <w:spacing w:after="160" w:line="259" w:lineRule="auto"/>
        <w:contextualSpacing/>
        <w:rPr>
          <w:rFonts w:ascii="Arial" w:hAnsi="Arial" w:cs="Arial"/>
          <w:sz w:val="22"/>
          <w:szCs w:val="22"/>
        </w:rPr>
      </w:pPr>
      <w:r w:rsidRPr="000F4352">
        <w:rPr>
          <w:rFonts w:ascii="Arial" w:hAnsi="Arial" w:cs="Arial"/>
          <w:sz w:val="22"/>
          <w:szCs w:val="22"/>
        </w:rPr>
        <w:t>Rechercher les intervenants</w:t>
      </w:r>
      <w:r w:rsidR="00280BA3">
        <w:rPr>
          <w:rFonts w:ascii="Arial" w:hAnsi="Arial" w:cs="Arial"/>
          <w:sz w:val="22"/>
          <w:szCs w:val="22"/>
        </w:rPr>
        <w:t xml:space="preserve">, </w:t>
      </w:r>
      <w:proofErr w:type="spellStart"/>
      <w:r w:rsidR="00B657E3" w:rsidRPr="000F4352">
        <w:rPr>
          <w:rFonts w:ascii="Arial" w:hAnsi="Arial" w:cs="Arial"/>
          <w:sz w:val="22"/>
          <w:szCs w:val="22"/>
        </w:rPr>
        <w:t>coconstruire</w:t>
      </w:r>
      <w:proofErr w:type="spellEnd"/>
      <w:r w:rsidRPr="000F4352">
        <w:rPr>
          <w:rFonts w:ascii="Arial" w:hAnsi="Arial" w:cs="Arial"/>
          <w:sz w:val="22"/>
          <w:szCs w:val="22"/>
        </w:rPr>
        <w:t xml:space="preserve"> le contenu et les objectifs des formations avec eux</w:t>
      </w:r>
      <w:r w:rsidR="00280BA3">
        <w:rPr>
          <w:rFonts w:ascii="Arial" w:hAnsi="Arial" w:cs="Arial"/>
          <w:sz w:val="22"/>
          <w:szCs w:val="22"/>
        </w:rPr>
        <w:t xml:space="preserve"> et veiller à l’application du </w:t>
      </w:r>
      <w:proofErr w:type="spellStart"/>
      <w:r w:rsidR="00280BA3">
        <w:rPr>
          <w:rFonts w:ascii="Arial" w:hAnsi="Arial" w:cs="Arial"/>
          <w:sz w:val="22"/>
          <w:szCs w:val="22"/>
        </w:rPr>
        <w:t>process</w:t>
      </w:r>
      <w:proofErr w:type="spellEnd"/>
      <w:r w:rsidR="00280BA3">
        <w:rPr>
          <w:rFonts w:ascii="Arial" w:hAnsi="Arial" w:cs="Arial"/>
          <w:sz w:val="22"/>
          <w:szCs w:val="22"/>
        </w:rPr>
        <w:t xml:space="preserve"> qualité</w:t>
      </w:r>
    </w:p>
    <w:p w14:paraId="7B9BDF34" w14:textId="77777777" w:rsidR="00D21E8D" w:rsidRPr="000F4352" w:rsidRDefault="00D21E8D" w:rsidP="00D21E8D">
      <w:pPr>
        <w:pStyle w:val="Paragraphedeliste"/>
        <w:numPr>
          <w:ilvl w:val="0"/>
          <w:numId w:val="8"/>
        </w:numPr>
        <w:spacing w:after="160" w:line="259" w:lineRule="auto"/>
        <w:contextualSpacing/>
        <w:rPr>
          <w:rFonts w:ascii="Arial" w:hAnsi="Arial" w:cs="Arial"/>
          <w:sz w:val="22"/>
          <w:szCs w:val="22"/>
        </w:rPr>
      </w:pPr>
      <w:r>
        <w:rPr>
          <w:rFonts w:ascii="Arial" w:hAnsi="Arial" w:cs="Arial"/>
          <w:sz w:val="22"/>
          <w:szCs w:val="22"/>
        </w:rPr>
        <w:t>Imaginer des modalités et formats diversifiés, adaptés aux différents publics et innovants</w:t>
      </w:r>
    </w:p>
    <w:p w14:paraId="25CEC614" w14:textId="77777777" w:rsidR="00D21E8D" w:rsidRDefault="00D21E8D" w:rsidP="00D21E8D">
      <w:pPr>
        <w:pStyle w:val="Paragraphedeliste"/>
        <w:numPr>
          <w:ilvl w:val="0"/>
          <w:numId w:val="8"/>
        </w:numPr>
        <w:spacing w:after="160" w:line="259" w:lineRule="auto"/>
        <w:contextualSpacing/>
        <w:rPr>
          <w:rFonts w:ascii="Arial" w:hAnsi="Arial" w:cs="Arial"/>
          <w:sz w:val="22"/>
          <w:szCs w:val="22"/>
        </w:rPr>
      </w:pPr>
      <w:r w:rsidRPr="000F4352">
        <w:rPr>
          <w:rFonts w:ascii="Arial" w:hAnsi="Arial" w:cs="Arial"/>
          <w:sz w:val="22"/>
          <w:szCs w:val="22"/>
        </w:rPr>
        <w:t>Monter des actions partenariales à l’échelle départementale, régionale voire nationale</w:t>
      </w:r>
    </w:p>
    <w:p w14:paraId="0891AE3B" w14:textId="77777777" w:rsidR="00697BF4" w:rsidRDefault="00697BF4" w:rsidP="00B657E3">
      <w:pPr>
        <w:pStyle w:val="Paragraphedeliste"/>
        <w:ind w:left="348"/>
        <w:rPr>
          <w:rFonts w:ascii="Arial" w:hAnsi="Arial" w:cs="Arial"/>
          <w:sz w:val="22"/>
          <w:szCs w:val="22"/>
        </w:rPr>
      </w:pPr>
    </w:p>
    <w:p w14:paraId="57D5D36A" w14:textId="77777777" w:rsidR="000F4352" w:rsidRPr="000F4352" w:rsidRDefault="00697BF4" w:rsidP="000F4352">
      <w:pPr>
        <w:pStyle w:val="Paragraphedeliste"/>
        <w:numPr>
          <w:ilvl w:val="0"/>
          <w:numId w:val="6"/>
        </w:numPr>
        <w:spacing w:after="160" w:line="259" w:lineRule="auto"/>
        <w:ind w:left="348"/>
        <w:contextualSpacing/>
        <w:rPr>
          <w:rFonts w:ascii="Arial" w:hAnsi="Arial" w:cs="Arial"/>
          <w:sz w:val="22"/>
          <w:szCs w:val="22"/>
        </w:rPr>
      </w:pPr>
      <w:r>
        <w:rPr>
          <w:rFonts w:ascii="Arial" w:hAnsi="Arial" w:cs="Arial"/>
          <w:sz w:val="22"/>
          <w:szCs w:val="22"/>
        </w:rPr>
        <w:t>Définir</w:t>
      </w:r>
      <w:r w:rsidR="000F4352">
        <w:rPr>
          <w:rFonts w:ascii="Arial" w:hAnsi="Arial" w:cs="Arial"/>
          <w:sz w:val="22"/>
          <w:szCs w:val="22"/>
        </w:rPr>
        <w:t xml:space="preserve"> </w:t>
      </w:r>
      <w:r>
        <w:rPr>
          <w:rFonts w:ascii="Arial" w:hAnsi="Arial" w:cs="Arial"/>
          <w:sz w:val="22"/>
          <w:szCs w:val="22"/>
        </w:rPr>
        <w:t xml:space="preserve">et mettre en œuvre </w:t>
      </w:r>
      <w:r w:rsidR="000F4352">
        <w:rPr>
          <w:rFonts w:ascii="Arial" w:hAnsi="Arial" w:cs="Arial"/>
          <w:sz w:val="22"/>
          <w:szCs w:val="22"/>
        </w:rPr>
        <w:t>une stratégie de</w:t>
      </w:r>
      <w:r w:rsidR="000F4352" w:rsidRPr="000F4352">
        <w:rPr>
          <w:rFonts w:ascii="Arial" w:hAnsi="Arial" w:cs="Arial"/>
          <w:sz w:val="22"/>
          <w:szCs w:val="22"/>
        </w:rPr>
        <w:t xml:space="preserve"> promotion de l’offre de formation </w:t>
      </w:r>
      <w:r w:rsidR="000F4352">
        <w:rPr>
          <w:rFonts w:ascii="Arial" w:hAnsi="Arial" w:cs="Arial"/>
          <w:sz w:val="22"/>
          <w:szCs w:val="22"/>
        </w:rPr>
        <w:t xml:space="preserve">et la mettre en œuvre en lien avec </w:t>
      </w:r>
      <w:r>
        <w:rPr>
          <w:rFonts w:ascii="Arial" w:hAnsi="Arial" w:cs="Arial"/>
          <w:sz w:val="22"/>
          <w:szCs w:val="22"/>
        </w:rPr>
        <w:t xml:space="preserve">l’assistante formation et le chargé de communication </w:t>
      </w:r>
    </w:p>
    <w:p w14:paraId="411C7C60" w14:textId="77777777" w:rsidR="000F4352" w:rsidRPr="000F4352" w:rsidRDefault="000F4352" w:rsidP="000F4352">
      <w:pPr>
        <w:pStyle w:val="Paragraphedeliste"/>
        <w:ind w:left="348"/>
        <w:rPr>
          <w:rFonts w:ascii="Arial" w:hAnsi="Arial" w:cs="Arial"/>
          <w:sz w:val="22"/>
          <w:szCs w:val="22"/>
        </w:rPr>
      </w:pPr>
    </w:p>
    <w:p w14:paraId="7CDC33CE" w14:textId="77777777" w:rsidR="00280BA3" w:rsidRDefault="000F4352" w:rsidP="00280BA3">
      <w:pPr>
        <w:pStyle w:val="Paragraphedeliste"/>
        <w:numPr>
          <w:ilvl w:val="0"/>
          <w:numId w:val="6"/>
        </w:numPr>
        <w:spacing w:after="160" w:line="259" w:lineRule="auto"/>
        <w:ind w:left="348"/>
        <w:contextualSpacing/>
        <w:rPr>
          <w:rFonts w:ascii="Arial" w:hAnsi="Arial" w:cs="Arial"/>
          <w:sz w:val="22"/>
          <w:szCs w:val="22"/>
        </w:rPr>
      </w:pPr>
      <w:r w:rsidRPr="000F4352">
        <w:rPr>
          <w:rFonts w:ascii="Arial" w:hAnsi="Arial" w:cs="Arial"/>
          <w:sz w:val="22"/>
          <w:szCs w:val="22"/>
        </w:rPr>
        <w:t xml:space="preserve">Définir </w:t>
      </w:r>
      <w:r w:rsidR="00697BF4">
        <w:rPr>
          <w:rFonts w:ascii="Arial" w:hAnsi="Arial" w:cs="Arial"/>
          <w:sz w:val="22"/>
          <w:szCs w:val="22"/>
        </w:rPr>
        <w:t xml:space="preserve">et mettre en œuvre </w:t>
      </w:r>
      <w:r w:rsidRPr="000F4352">
        <w:rPr>
          <w:rFonts w:ascii="Arial" w:hAnsi="Arial" w:cs="Arial"/>
          <w:sz w:val="22"/>
          <w:szCs w:val="22"/>
        </w:rPr>
        <w:t>une stratégie pour développer les publics des formations</w:t>
      </w:r>
    </w:p>
    <w:p w14:paraId="26BC6A3C" w14:textId="77777777" w:rsidR="00280BA3" w:rsidRPr="00280BA3" w:rsidRDefault="00280BA3" w:rsidP="00B657E3">
      <w:pPr>
        <w:pStyle w:val="Paragraphedeliste"/>
        <w:ind w:left="348"/>
        <w:rPr>
          <w:rFonts w:ascii="Arial" w:hAnsi="Arial" w:cs="Arial"/>
          <w:sz w:val="22"/>
          <w:szCs w:val="22"/>
        </w:rPr>
      </w:pPr>
    </w:p>
    <w:p w14:paraId="25445824" w14:textId="77777777" w:rsidR="00280BA3" w:rsidRPr="00280BA3" w:rsidRDefault="00280BA3" w:rsidP="00280BA3">
      <w:pPr>
        <w:pStyle w:val="Paragraphedeliste"/>
        <w:numPr>
          <w:ilvl w:val="0"/>
          <w:numId w:val="6"/>
        </w:numPr>
        <w:spacing w:after="160" w:line="259" w:lineRule="auto"/>
        <w:ind w:left="348"/>
        <w:contextualSpacing/>
        <w:rPr>
          <w:rFonts w:ascii="Arial" w:hAnsi="Arial" w:cs="Arial"/>
          <w:sz w:val="22"/>
          <w:szCs w:val="22"/>
        </w:rPr>
      </w:pPr>
      <w:r w:rsidRPr="00280BA3">
        <w:rPr>
          <w:rFonts w:ascii="Arial" w:hAnsi="Arial" w:cs="Arial"/>
          <w:sz w:val="22"/>
          <w:szCs w:val="22"/>
        </w:rPr>
        <w:t>Rédiger les programmes de formation et fournir les éléments de contenus nécessaires pour la communication autour de l’offre, en lien avec les membres de l’équipe et les intervenants</w:t>
      </w:r>
    </w:p>
    <w:p w14:paraId="49F61679" w14:textId="77777777" w:rsidR="00697BF4" w:rsidRPr="00697BF4" w:rsidRDefault="00697BF4" w:rsidP="00B657E3">
      <w:pPr>
        <w:pStyle w:val="Paragraphedeliste"/>
        <w:ind w:left="348"/>
        <w:rPr>
          <w:rFonts w:ascii="Arial" w:hAnsi="Arial" w:cs="Arial"/>
          <w:sz w:val="22"/>
          <w:szCs w:val="22"/>
        </w:rPr>
      </w:pPr>
    </w:p>
    <w:p w14:paraId="00C8FF0C" w14:textId="77777777" w:rsidR="00697BF4" w:rsidRDefault="00697BF4" w:rsidP="00697BF4">
      <w:pPr>
        <w:pStyle w:val="Paragraphedeliste"/>
        <w:numPr>
          <w:ilvl w:val="0"/>
          <w:numId w:val="6"/>
        </w:numPr>
        <w:spacing w:after="160" w:line="259" w:lineRule="auto"/>
        <w:ind w:left="360"/>
        <w:contextualSpacing/>
        <w:rPr>
          <w:rFonts w:ascii="Arial" w:hAnsi="Arial" w:cs="Arial"/>
          <w:sz w:val="22"/>
          <w:szCs w:val="22"/>
        </w:rPr>
      </w:pPr>
      <w:proofErr w:type="spellStart"/>
      <w:r w:rsidRPr="000F4352">
        <w:rPr>
          <w:rFonts w:ascii="Arial" w:hAnsi="Arial" w:cs="Arial"/>
          <w:sz w:val="22"/>
          <w:szCs w:val="22"/>
        </w:rPr>
        <w:t>Etablir</w:t>
      </w:r>
      <w:proofErr w:type="spellEnd"/>
      <w:r w:rsidRPr="000F4352">
        <w:rPr>
          <w:rFonts w:ascii="Arial" w:hAnsi="Arial" w:cs="Arial"/>
          <w:sz w:val="22"/>
          <w:szCs w:val="22"/>
        </w:rPr>
        <w:t xml:space="preserve"> et entretenir des contacts avec des partenaires potentiels de l’activité de formation déployée par Culture </w:t>
      </w:r>
      <w:proofErr w:type="spellStart"/>
      <w:r w:rsidRPr="000F4352">
        <w:rPr>
          <w:rFonts w:ascii="Arial" w:hAnsi="Arial" w:cs="Arial"/>
          <w:sz w:val="22"/>
          <w:szCs w:val="22"/>
        </w:rPr>
        <w:t>Lab</w:t>
      </w:r>
      <w:proofErr w:type="spellEnd"/>
      <w:r w:rsidRPr="000F4352">
        <w:rPr>
          <w:rFonts w:ascii="Arial" w:hAnsi="Arial" w:cs="Arial"/>
          <w:sz w:val="22"/>
          <w:szCs w:val="22"/>
        </w:rPr>
        <w:t xml:space="preserve"> 29 </w:t>
      </w:r>
    </w:p>
    <w:p w14:paraId="39ED0FBB" w14:textId="77777777" w:rsidR="00806A7E" w:rsidRPr="00806A7E" w:rsidRDefault="00806A7E" w:rsidP="00B657E3">
      <w:pPr>
        <w:pStyle w:val="Paragraphedeliste"/>
        <w:ind w:left="348"/>
        <w:rPr>
          <w:rFonts w:ascii="Arial" w:hAnsi="Arial" w:cs="Arial"/>
          <w:sz w:val="22"/>
          <w:szCs w:val="22"/>
        </w:rPr>
      </w:pPr>
    </w:p>
    <w:p w14:paraId="56813E64" w14:textId="77777777" w:rsidR="00806A7E" w:rsidRDefault="00806A7E" w:rsidP="00697BF4">
      <w:pPr>
        <w:pStyle w:val="Paragraphedeliste"/>
        <w:numPr>
          <w:ilvl w:val="0"/>
          <w:numId w:val="6"/>
        </w:numPr>
        <w:spacing w:after="160" w:line="259" w:lineRule="auto"/>
        <w:ind w:left="360"/>
        <w:contextualSpacing/>
        <w:rPr>
          <w:rFonts w:ascii="Arial" w:hAnsi="Arial" w:cs="Arial"/>
          <w:sz w:val="22"/>
          <w:szCs w:val="22"/>
        </w:rPr>
      </w:pPr>
      <w:r>
        <w:rPr>
          <w:rFonts w:ascii="Arial" w:hAnsi="Arial" w:cs="Arial"/>
          <w:sz w:val="22"/>
          <w:szCs w:val="22"/>
        </w:rPr>
        <w:t>Participer aux réunions d’équipe de l’établissement et à des temps de travail communs</w:t>
      </w:r>
    </w:p>
    <w:p w14:paraId="3743763E" w14:textId="77777777" w:rsidR="00806A7E" w:rsidRPr="00806A7E" w:rsidRDefault="00806A7E" w:rsidP="00B657E3">
      <w:pPr>
        <w:pStyle w:val="Paragraphedeliste"/>
        <w:ind w:left="348"/>
        <w:rPr>
          <w:rFonts w:ascii="Arial" w:hAnsi="Arial" w:cs="Arial"/>
          <w:sz w:val="22"/>
          <w:szCs w:val="22"/>
        </w:rPr>
      </w:pPr>
    </w:p>
    <w:p w14:paraId="321C024A" w14:textId="77777777" w:rsidR="00806A7E" w:rsidRPr="00697BF4" w:rsidRDefault="00806A7E" w:rsidP="00697BF4">
      <w:pPr>
        <w:pStyle w:val="Paragraphedeliste"/>
        <w:numPr>
          <w:ilvl w:val="0"/>
          <w:numId w:val="6"/>
        </w:numPr>
        <w:spacing w:after="160" w:line="259" w:lineRule="auto"/>
        <w:ind w:left="360"/>
        <w:contextualSpacing/>
        <w:rPr>
          <w:rFonts w:ascii="Arial" w:hAnsi="Arial" w:cs="Arial"/>
          <w:sz w:val="22"/>
          <w:szCs w:val="22"/>
        </w:rPr>
      </w:pPr>
      <w:r>
        <w:rPr>
          <w:rFonts w:ascii="Arial" w:hAnsi="Arial" w:cs="Arial"/>
          <w:sz w:val="22"/>
          <w:szCs w:val="22"/>
        </w:rPr>
        <w:t xml:space="preserve">Participer aux réunions de réseaux départementaux voire régionaux, organiser des rendez-vous et rencontres pour </w:t>
      </w:r>
      <w:r w:rsidR="00F107B0">
        <w:rPr>
          <w:rFonts w:ascii="Arial" w:hAnsi="Arial" w:cs="Arial"/>
          <w:sz w:val="22"/>
          <w:szCs w:val="22"/>
        </w:rPr>
        <w:t>analyser les besoins de l’environnement</w:t>
      </w:r>
    </w:p>
    <w:p w14:paraId="77909B95" w14:textId="77777777" w:rsidR="00697BF4" w:rsidRDefault="00697BF4" w:rsidP="00B657E3">
      <w:pPr>
        <w:pStyle w:val="Paragraphedeliste"/>
        <w:ind w:left="348"/>
        <w:rPr>
          <w:rFonts w:ascii="Arial" w:hAnsi="Arial" w:cs="Arial"/>
          <w:sz w:val="22"/>
          <w:szCs w:val="22"/>
        </w:rPr>
      </w:pPr>
    </w:p>
    <w:p w14:paraId="7DEC9F36" w14:textId="54DEDB46" w:rsidR="00B657E3" w:rsidRPr="00B657E3" w:rsidRDefault="00697BF4" w:rsidP="008067A2">
      <w:pPr>
        <w:pStyle w:val="Paragraphedeliste"/>
        <w:numPr>
          <w:ilvl w:val="0"/>
          <w:numId w:val="7"/>
        </w:numPr>
        <w:spacing w:after="160" w:line="259" w:lineRule="auto"/>
        <w:contextualSpacing/>
        <w:jc w:val="both"/>
        <w:rPr>
          <w:rFonts w:ascii="Arial" w:hAnsi="Arial" w:cs="Arial"/>
        </w:rPr>
      </w:pPr>
      <w:r w:rsidRPr="00B657E3">
        <w:rPr>
          <w:rFonts w:ascii="Arial" w:hAnsi="Arial" w:cs="Arial"/>
          <w:sz w:val="22"/>
          <w:szCs w:val="22"/>
        </w:rPr>
        <w:t>Assurer une activité de veille et de prospective sur l’actualité, les sources de financement de la formation professionnelle, la réglementation</w:t>
      </w:r>
      <w:r w:rsidR="00806A7E" w:rsidRPr="00B657E3">
        <w:rPr>
          <w:rFonts w:ascii="Arial" w:hAnsi="Arial" w:cs="Arial"/>
          <w:sz w:val="22"/>
          <w:szCs w:val="22"/>
        </w:rPr>
        <w:t>.</w:t>
      </w:r>
      <w:r w:rsidR="00B657E3" w:rsidRPr="00B657E3">
        <w:rPr>
          <w:rFonts w:ascii="Arial" w:hAnsi="Arial" w:cs="Arial"/>
        </w:rPr>
        <w:br w:type="page"/>
      </w:r>
    </w:p>
    <w:p w14:paraId="42D64546" w14:textId="77777777" w:rsidR="00806A7E" w:rsidRPr="00F107B0" w:rsidRDefault="008221DA" w:rsidP="008221DA">
      <w:pPr>
        <w:pBdr>
          <w:top w:val="single" w:sz="4" w:space="1" w:color="auto"/>
          <w:left w:val="single" w:sz="4" w:space="4" w:color="auto"/>
          <w:bottom w:val="single" w:sz="4" w:space="1" w:color="auto"/>
          <w:right w:val="single" w:sz="4" w:space="4" w:color="auto"/>
        </w:pBdr>
        <w:shd w:val="clear" w:color="auto" w:fill="D0CECE" w:themeFill="background2" w:themeFillShade="E6"/>
        <w:contextualSpacing/>
        <w:jc w:val="both"/>
        <w:rPr>
          <w:rFonts w:ascii="Arial" w:hAnsi="Arial" w:cs="Arial"/>
          <w:b/>
          <w:bCs/>
          <w:sz w:val="24"/>
          <w:szCs w:val="24"/>
        </w:rPr>
      </w:pPr>
      <w:r w:rsidRPr="00F107B0">
        <w:rPr>
          <w:rFonts w:ascii="Arial" w:hAnsi="Arial" w:cs="Arial"/>
          <w:b/>
          <w:bCs/>
          <w:sz w:val="24"/>
          <w:szCs w:val="24"/>
        </w:rPr>
        <w:lastRenderedPageBreak/>
        <w:t>Profil recherché</w:t>
      </w:r>
    </w:p>
    <w:p w14:paraId="312C6B6B" w14:textId="77777777" w:rsidR="008221DA" w:rsidRDefault="008221DA" w:rsidP="00806A7E">
      <w:pPr>
        <w:contextualSpacing/>
        <w:jc w:val="both"/>
        <w:rPr>
          <w:rFonts w:ascii="Arial" w:hAnsi="Arial" w:cs="Arial"/>
        </w:rPr>
      </w:pPr>
    </w:p>
    <w:p w14:paraId="1021AB4F" w14:textId="77777777" w:rsidR="002523DD" w:rsidRPr="00280BA3" w:rsidRDefault="002523DD" w:rsidP="00806A7E">
      <w:pPr>
        <w:contextualSpacing/>
        <w:jc w:val="both"/>
        <w:rPr>
          <w:rFonts w:ascii="Arial" w:hAnsi="Arial" w:cs="Arial"/>
          <w:b/>
          <w:bCs/>
        </w:rPr>
      </w:pPr>
      <w:r w:rsidRPr="00280BA3">
        <w:rPr>
          <w:rFonts w:ascii="Arial" w:hAnsi="Arial" w:cs="Arial"/>
          <w:b/>
          <w:bCs/>
        </w:rPr>
        <w:t>Expérience et compétences :</w:t>
      </w:r>
    </w:p>
    <w:p w14:paraId="76B5BB74" w14:textId="77777777" w:rsidR="00F107B0" w:rsidRPr="00280BA3" w:rsidRDefault="002523DD" w:rsidP="00C8487B">
      <w:pPr>
        <w:pStyle w:val="Paragraphedeliste"/>
        <w:numPr>
          <w:ilvl w:val="0"/>
          <w:numId w:val="7"/>
        </w:numPr>
        <w:contextualSpacing/>
        <w:jc w:val="both"/>
        <w:rPr>
          <w:rFonts w:ascii="Arial" w:hAnsi="Arial" w:cs="Arial"/>
          <w:sz w:val="22"/>
          <w:szCs w:val="22"/>
        </w:rPr>
      </w:pPr>
      <w:r w:rsidRPr="00280BA3">
        <w:rPr>
          <w:rFonts w:ascii="Arial" w:hAnsi="Arial" w:cs="Arial"/>
          <w:sz w:val="22"/>
          <w:szCs w:val="22"/>
        </w:rPr>
        <w:t>De formation supérieure avec une expérience significative dans le secteur de la formation professionnelle</w:t>
      </w:r>
      <w:r w:rsidR="00F107B0" w:rsidRPr="00280BA3">
        <w:rPr>
          <w:rFonts w:ascii="Arial" w:hAnsi="Arial" w:cs="Arial"/>
          <w:sz w:val="22"/>
          <w:szCs w:val="22"/>
        </w:rPr>
        <w:t>. Connaissance des règles en vigueur, des processus de certification qualité et des tendances du secteur.</w:t>
      </w:r>
    </w:p>
    <w:p w14:paraId="5D0C87AD" w14:textId="77777777" w:rsidR="00F107B0" w:rsidRDefault="00F107B0" w:rsidP="008221DA">
      <w:pPr>
        <w:pStyle w:val="Paragraphedeliste"/>
        <w:numPr>
          <w:ilvl w:val="0"/>
          <w:numId w:val="7"/>
        </w:numPr>
        <w:contextualSpacing/>
        <w:jc w:val="both"/>
        <w:rPr>
          <w:rFonts w:ascii="Arial" w:hAnsi="Arial" w:cs="Arial"/>
          <w:sz w:val="22"/>
          <w:szCs w:val="22"/>
        </w:rPr>
      </w:pPr>
      <w:r w:rsidRPr="00280BA3">
        <w:rPr>
          <w:rFonts w:ascii="Arial" w:hAnsi="Arial" w:cs="Arial"/>
          <w:sz w:val="22"/>
          <w:szCs w:val="22"/>
        </w:rPr>
        <w:t>Compétences en marketing, développement commercial et communication</w:t>
      </w:r>
    </w:p>
    <w:p w14:paraId="43AEA141" w14:textId="77777777" w:rsidR="005D3C84" w:rsidRPr="00280BA3" w:rsidRDefault="005D3C84" w:rsidP="008221DA">
      <w:pPr>
        <w:pStyle w:val="Paragraphedeliste"/>
        <w:numPr>
          <w:ilvl w:val="0"/>
          <w:numId w:val="7"/>
        </w:numPr>
        <w:contextualSpacing/>
        <w:jc w:val="both"/>
        <w:rPr>
          <w:rFonts w:ascii="Arial" w:hAnsi="Arial" w:cs="Arial"/>
          <w:sz w:val="22"/>
          <w:szCs w:val="22"/>
        </w:rPr>
      </w:pPr>
      <w:r>
        <w:rPr>
          <w:rFonts w:ascii="Arial" w:hAnsi="Arial" w:cs="Arial"/>
          <w:sz w:val="22"/>
          <w:szCs w:val="22"/>
        </w:rPr>
        <w:t>Connaissance des méthodes apprenantes innovantes (intelligence collective, design de service …)</w:t>
      </w:r>
    </w:p>
    <w:p w14:paraId="7A6EF210" w14:textId="77777777" w:rsidR="008221DA" w:rsidRPr="00280BA3" w:rsidRDefault="005D3C84" w:rsidP="008221DA">
      <w:pPr>
        <w:pStyle w:val="Paragraphedeliste"/>
        <w:numPr>
          <w:ilvl w:val="0"/>
          <w:numId w:val="7"/>
        </w:numPr>
        <w:contextualSpacing/>
        <w:jc w:val="both"/>
        <w:rPr>
          <w:rFonts w:ascii="Arial" w:hAnsi="Arial" w:cs="Arial"/>
          <w:sz w:val="22"/>
          <w:szCs w:val="22"/>
        </w:rPr>
      </w:pPr>
      <w:r>
        <w:rPr>
          <w:rFonts w:ascii="Arial" w:hAnsi="Arial" w:cs="Arial"/>
          <w:sz w:val="22"/>
          <w:szCs w:val="22"/>
        </w:rPr>
        <w:t>C</w:t>
      </w:r>
      <w:r w:rsidR="008221DA" w:rsidRPr="00280BA3">
        <w:rPr>
          <w:rFonts w:ascii="Arial" w:hAnsi="Arial" w:cs="Arial"/>
          <w:sz w:val="22"/>
          <w:szCs w:val="22"/>
        </w:rPr>
        <w:t>onnaissance des milieux artistiques et culturels</w:t>
      </w:r>
      <w:r w:rsidR="00F107B0" w:rsidRPr="00280BA3">
        <w:rPr>
          <w:rFonts w:ascii="Arial" w:hAnsi="Arial" w:cs="Arial"/>
          <w:sz w:val="22"/>
          <w:szCs w:val="22"/>
        </w:rPr>
        <w:t>, curiosité et réel intérêt pour ce secteur d’activité</w:t>
      </w:r>
      <w:r>
        <w:rPr>
          <w:rFonts w:ascii="Arial" w:hAnsi="Arial" w:cs="Arial"/>
          <w:sz w:val="22"/>
          <w:szCs w:val="22"/>
        </w:rPr>
        <w:t>. Une expérience dans le domaine artistique et culturel sera appréciée.</w:t>
      </w:r>
    </w:p>
    <w:p w14:paraId="4F61A8DA" w14:textId="5067B09E" w:rsidR="002523DD" w:rsidRPr="00280BA3" w:rsidRDefault="008221DA" w:rsidP="002523DD">
      <w:pPr>
        <w:pStyle w:val="Paragraphedeliste"/>
        <w:numPr>
          <w:ilvl w:val="0"/>
          <w:numId w:val="7"/>
        </w:numPr>
        <w:contextualSpacing/>
        <w:jc w:val="both"/>
        <w:rPr>
          <w:rFonts w:ascii="Arial" w:hAnsi="Arial" w:cs="Arial"/>
          <w:sz w:val="22"/>
          <w:szCs w:val="22"/>
        </w:rPr>
      </w:pPr>
      <w:r w:rsidRPr="00280BA3">
        <w:rPr>
          <w:rFonts w:ascii="Arial" w:hAnsi="Arial" w:cs="Arial"/>
          <w:sz w:val="22"/>
          <w:szCs w:val="22"/>
        </w:rPr>
        <w:t>Maîtrise des outils informatiques (suite Office</w:t>
      </w:r>
      <w:r w:rsidR="00B657E3">
        <w:rPr>
          <w:rFonts w:ascii="Arial" w:hAnsi="Arial" w:cs="Arial"/>
          <w:sz w:val="22"/>
          <w:szCs w:val="22"/>
        </w:rPr>
        <w:t>,</w:t>
      </w:r>
      <w:r w:rsidRPr="00280BA3">
        <w:rPr>
          <w:rFonts w:ascii="Arial" w:hAnsi="Arial" w:cs="Arial"/>
          <w:sz w:val="22"/>
          <w:szCs w:val="22"/>
        </w:rPr>
        <w:t xml:space="preserve"> Libre-office)</w:t>
      </w:r>
      <w:r w:rsidR="002523DD" w:rsidRPr="00280BA3">
        <w:rPr>
          <w:rFonts w:ascii="Arial" w:hAnsi="Arial" w:cs="Arial"/>
          <w:sz w:val="22"/>
          <w:szCs w:val="22"/>
        </w:rPr>
        <w:t>, des outils numériques</w:t>
      </w:r>
      <w:r w:rsidRPr="00280BA3">
        <w:rPr>
          <w:rFonts w:ascii="Arial" w:hAnsi="Arial" w:cs="Arial"/>
          <w:sz w:val="22"/>
          <w:szCs w:val="22"/>
        </w:rPr>
        <w:t xml:space="preserve"> et des réseaux sociaux</w:t>
      </w:r>
      <w:r w:rsidR="00B657E3">
        <w:rPr>
          <w:rFonts w:ascii="Arial" w:hAnsi="Arial" w:cs="Arial"/>
          <w:sz w:val="22"/>
          <w:szCs w:val="22"/>
        </w:rPr>
        <w:t>, facilité d’adaptation aux différents logiciels.</w:t>
      </w:r>
    </w:p>
    <w:p w14:paraId="7097A53C" w14:textId="77777777" w:rsidR="00F107B0" w:rsidRPr="00280BA3" w:rsidRDefault="00F107B0" w:rsidP="00BD09A6">
      <w:pPr>
        <w:contextualSpacing/>
        <w:jc w:val="both"/>
        <w:rPr>
          <w:rFonts w:ascii="Arial" w:hAnsi="Arial" w:cs="Arial"/>
        </w:rPr>
      </w:pPr>
    </w:p>
    <w:p w14:paraId="04AADA2C" w14:textId="77777777" w:rsidR="00F107B0" w:rsidRPr="00280BA3" w:rsidRDefault="00F107B0" w:rsidP="00F107B0">
      <w:pPr>
        <w:contextualSpacing/>
        <w:jc w:val="both"/>
        <w:rPr>
          <w:rFonts w:ascii="Arial" w:hAnsi="Arial" w:cs="Arial"/>
          <w:b/>
          <w:bCs/>
        </w:rPr>
      </w:pPr>
      <w:r w:rsidRPr="00280BA3">
        <w:rPr>
          <w:rFonts w:ascii="Arial" w:hAnsi="Arial" w:cs="Arial"/>
          <w:b/>
          <w:bCs/>
        </w:rPr>
        <w:t>Savoirs-être :</w:t>
      </w:r>
    </w:p>
    <w:p w14:paraId="298088B3" w14:textId="77777777" w:rsidR="00F107B0" w:rsidRDefault="00F107B0" w:rsidP="00F107B0">
      <w:pPr>
        <w:pStyle w:val="Paragraphedeliste"/>
        <w:numPr>
          <w:ilvl w:val="0"/>
          <w:numId w:val="10"/>
        </w:numPr>
        <w:contextualSpacing/>
        <w:jc w:val="both"/>
        <w:rPr>
          <w:rFonts w:ascii="Arial" w:hAnsi="Arial" w:cs="Arial"/>
          <w:sz w:val="22"/>
          <w:szCs w:val="22"/>
        </w:rPr>
      </w:pPr>
      <w:r w:rsidRPr="00280BA3">
        <w:rPr>
          <w:rFonts w:ascii="Arial" w:hAnsi="Arial" w:cs="Arial"/>
          <w:sz w:val="22"/>
          <w:szCs w:val="22"/>
        </w:rPr>
        <w:t>Organisation et rigueur</w:t>
      </w:r>
    </w:p>
    <w:p w14:paraId="4EA3381F" w14:textId="77777777" w:rsidR="00280BA3" w:rsidRDefault="00280BA3" w:rsidP="00280BA3">
      <w:pPr>
        <w:pStyle w:val="Paragraphedeliste"/>
        <w:numPr>
          <w:ilvl w:val="0"/>
          <w:numId w:val="10"/>
        </w:numPr>
        <w:contextualSpacing/>
        <w:jc w:val="both"/>
        <w:rPr>
          <w:rFonts w:ascii="Arial" w:hAnsi="Arial" w:cs="Arial"/>
          <w:sz w:val="22"/>
          <w:szCs w:val="22"/>
        </w:rPr>
      </w:pPr>
      <w:r w:rsidRPr="00280BA3">
        <w:rPr>
          <w:rFonts w:ascii="Arial" w:hAnsi="Arial" w:cs="Arial"/>
          <w:sz w:val="22"/>
          <w:szCs w:val="22"/>
        </w:rPr>
        <w:t>Dynamisme et capacités d’adaptation</w:t>
      </w:r>
    </w:p>
    <w:p w14:paraId="10B36763" w14:textId="77777777" w:rsidR="00F3625B" w:rsidRDefault="00F3625B" w:rsidP="00F3625B">
      <w:pPr>
        <w:pStyle w:val="Paragraphedeliste"/>
        <w:numPr>
          <w:ilvl w:val="0"/>
          <w:numId w:val="10"/>
        </w:numPr>
        <w:contextualSpacing/>
        <w:jc w:val="both"/>
        <w:rPr>
          <w:rFonts w:ascii="Arial" w:hAnsi="Arial" w:cs="Arial"/>
          <w:sz w:val="22"/>
          <w:szCs w:val="22"/>
        </w:rPr>
      </w:pPr>
      <w:r w:rsidRPr="00280BA3">
        <w:rPr>
          <w:rFonts w:ascii="Arial" w:hAnsi="Arial" w:cs="Arial"/>
          <w:sz w:val="22"/>
          <w:szCs w:val="22"/>
        </w:rPr>
        <w:t>Curiosité et goût pour l’innovation</w:t>
      </w:r>
    </w:p>
    <w:p w14:paraId="73C5BFEF" w14:textId="77777777" w:rsidR="00F3625B" w:rsidRDefault="00F3625B" w:rsidP="00F107B0">
      <w:pPr>
        <w:pStyle w:val="Paragraphedeliste"/>
        <w:numPr>
          <w:ilvl w:val="0"/>
          <w:numId w:val="10"/>
        </w:numPr>
        <w:contextualSpacing/>
        <w:jc w:val="both"/>
        <w:rPr>
          <w:rFonts w:ascii="Arial" w:hAnsi="Arial" w:cs="Arial"/>
          <w:sz w:val="22"/>
          <w:szCs w:val="22"/>
        </w:rPr>
      </w:pPr>
      <w:r w:rsidRPr="00280BA3">
        <w:rPr>
          <w:rFonts w:ascii="Arial" w:hAnsi="Arial" w:cs="Arial"/>
          <w:sz w:val="22"/>
          <w:szCs w:val="22"/>
        </w:rPr>
        <w:t>Aptitude au travail d’équipe et au développement de partenariats</w:t>
      </w:r>
    </w:p>
    <w:p w14:paraId="2029E176" w14:textId="77777777" w:rsidR="00F3625B" w:rsidRDefault="00F3625B" w:rsidP="00F107B0">
      <w:pPr>
        <w:pStyle w:val="Paragraphedeliste"/>
        <w:numPr>
          <w:ilvl w:val="0"/>
          <w:numId w:val="10"/>
        </w:numPr>
        <w:contextualSpacing/>
        <w:jc w:val="both"/>
        <w:rPr>
          <w:rFonts w:ascii="Arial" w:hAnsi="Arial" w:cs="Arial"/>
          <w:sz w:val="22"/>
          <w:szCs w:val="22"/>
        </w:rPr>
      </w:pPr>
      <w:r w:rsidRPr="00280BA3">
        <w:rPr>
          <w:rFonts w:ascii="Arial" w:hAnsi="Arial" w:cs="Arial"/>
          <w:sz w:val="22"/>
          <w:szCs w:val="22"/>
        </w:rPr>
        <w:t xml:space="preserve">Qualités d’écoute </w:t>
      </w:r>
      <w:r w:rsidR="00280BA3">
        <w:rPr>
          <w:rFonts w:ascii="Arial" w:hAnsi="Arial" w:cs="Arial"/>
          <w:sz w:val="22"/>
          <w:szCs w:val="22"/>
        </w:rPr>
        <w:t>et de communication</w:t>
      </w:r>
    </w:p>
    <w:p w14:paraId="0620BCF1" w14:textId="77777777" w:rsidR="00F3625B" w:rsidRDefault="00F3625B" w:rsidP="00F107B0">
      <w:pPr>
        <w:pStyle w:val="Paragraphedeliste"/>
        <w:numPr>
          <w:ilvl w:val="0"/>
          <w:numId w:val="10"/>
        </w:numPr>
        <w:contextualSpacing/>
        <w:jc w:val="both"/>
        <w:rPr>
          <w:rFonts w:ascii="Arial" w:hAnsi="Arial" w:cs="Arial"/>
          <w:sz w:val="22"/>
          <w:szCs w:val="22"/>
        </w:rPr>
      </w:pPr>
      <w:r w:rsidRPr="00280BA3">
        <w:rPr>
          <w:rFonts w:ascii="Arial" w:hAnsi="Arial" w:cs="Arial"/>
          <w:sz w:val="22"/>
          <w:szCs w:val="22"/>
        </w:rPr>
        <w:t>Sens des relations humaines</w:t>
      </w:r>
      <w:r w:rsidR="00280BA3">
        <w:rPr>
          <w:rFonts w:ascii="Arial" w:hAnsi="Arial" w:cs="Arial"/>
          <w:sz w:val="22"/>
          <w:szCs w:val="22"/>
        </w:rPr>
        <w:t xml:space="preserve">, </w:t>
      </w:r>
      <w:r w:rsidRPr="00280BA3">
        <w:rPr>
          <w:rFonts w:ascii="Arial" w:hAnsi="Arial" w:cs="Arial"/>
          <w:sz w:val="22"/>
          <w:szCs w:val="22"/>
        </w:rPr>
        <w:t>tourné vers l’intérêt général</w:t>
      </w:r>
    </w:p>
    <w:p w14:paraId="30FD1D68" w14:textId="77777777" w:rsidR="00280BA3" w:rsidRPr="00280BA3" w:rsidRDefault="00280BA3" w:rsidP="00BD09A6">
      <w:pPr>
        <w:contextualSpacing/>
        <w:jc w:val="both"/>
        <w:rPr>
          <w:rFonts w:ascii="Arial" w:hAnsi="Arial" w:cs="Arial"/>
        </w:rPr>
      </w:pPr>
    </w:p>
    <w:p w14:paraId="795DDD8F" w14:textId="605788E0" w:rsidR="00F3625B" w:rsidRDefault="00BD09A6" w:rsidP="00F3625B">
      <w:pPr>
        <w:contextualSpacing/>
        <w:jc w:val="both"/>
        <w:rPr>
          <w:rFonts w:ascii="Arial" w:hAnsi="Arial" w:cs="Arial"/>
          <w:b/>
          <w:bCs/>
        </w:rPr>
      </w:pPr>
      <w:r>
        <w:rPr>
          <w:rFonts w:ascii="Arial" w:hAnsi="Arial" w:cs="Arial"/>
          <w:b/>
          <w:bCs/>
        </w:rPr>
        <w:t>Autres :</w:t>
      </w:r>
    </w:p>
    <w:p w14:paraId="2BA7A75E" w14:textId="267C37F1" w:rsidR="00BD09A6" w:rsidRDefault="00BD09A6" w:rsidP="00BD09A6">
      <w:pPr>
        <w:pStyle w:val="Paragraphedeliste"/>
        <w:numPr>
          <w:ilvl w:val="0"/>
          <w:numId w:val="10"/>
        </w:numPr>
        <w:contextualSpacing/>
        <w:jc w:val="both"/>
        <w:rPr>
          <w:rFonts w:ascii="Arial" w:hAnsi="Arial" w:cs="Arial"/>
          <w:sz w:val="22"/>
          <w:szCs w:val="22"/>
        </w:rPr>
      </w:pPr>
      <w:r>
        <w:rPr>
          <w:rFonts w:ascii="Arial" w:hAnsi="Arial" w:cs="Arial"/>
          <w:sz w:val="22"/>
          <w:szCs w:val="22"/>
        </w:rPr>
        <w:t>Permis B exigé</w:t>
      </w:r>
    </w:p>
    <w:p w14:paraId="192AD4F1" w14:textId="1B37D3AE" w:rsidR="00BD09A6" w:rsidRPr="00BD09A6" w:rsidRDefault="00BD09A6" w:rsidP="00F3625B">
      <w:pPr>
        <w:contextualSpacing/>
        <w:jc w:val="both"/>
        <w:rPr>
          <w:rFonts w:ascii="Arial" w:hAnsi="Arial" w:cs="Arial"/>
        </w:rPr>
      </w:pPr>
    </w:p>
    <w:p w14:paraId="47C0818B" w14:textId="3F368857" w:rsidR="00BD09A6" w:rsidRPr="00BD09A6" w:rsidRDefault="00BD09A6" w:rsidP="00F3625B">
      <w:pPr>
        <w:contextualSpacing/>
        <w:jc w:val="both"/>
        <w:rPr>
          <w:rFonts w:ascii="Arial" w:hAnsi="Arial" w:cs="Arial"/>
        </w:rPr>
      </w:pPr>
    </w:p>
    <w:p w14:paraId="2A193917" w14:textId="77777777" w:rsidR="00BD09A6" w:rsidRPr="00BD09A6" w:rsidRDefault="00BD09A6" w:rsidP="00F3625B">
      <w:pPr>
        <w:contextualSpacing/>
        <w:jc w:val="both"/>
        <w:rPr>
          <w:rFonts w:ascii="Arial" w:hAnsi="Arial" w:cs="Arial"/>
        </w:rPr>
      </w:pPr>
    </w:p>
    <w:p w14:paraId="2109B026" w14:textId="77777777" w:rsidR="00F3625B" w:rsidRPr="00F3625B" w:rsidRDefault="00F3625B" w:rsidP="00F3625B">
      <w:pPr>
        <w:pBdr>
          <w:top w:val="single" w:sz="4" w:space="1" w:color="auto"/>
          <w:left w:val="single" w:sz="4" w:space="4" w:color="auto"/>
          <w:bottom w:val="single" w:sz="4" w:space="1" w:color="auto"/>
          <w:right w:val="single" w:sz="4" w:space="4" w:color="auto"/>
        </w:pBdr>
        <w:shd w:val="clear" w:color="auto" w:fill="D0CECE" w:themeFill="background2" w:themeFillShade="E6"/>
        <w:contextualSpacing/>
        <w:jc w:val="both"/>
        <w:rPr>
          <w:rFonts w:ascii="Arial" w:hAnsi="Arial" w:cs="Arial"/>
        </w:rPr>
      </w:pPr>
      <w:r>
        <w:rPr>
          <w:rFonts w:ascii="Arial" w:hAnsi="Arial" w:cs="Arial"/>
        </w:rPr>
        <w:t>Modalités</w:t>
      </w:r>
      <w:r w:rsidR="005C1824">
        <w:rPr>
          <w:rFonts w:ascii="Arial" w:hAnsi="Arial" w:cs="Arial"/>
        </w:rPr>
        <w:t xml:space="preserve"> de candidature</w:t>
      </w:r>
      <w:r>
        <w:rPr>
          <w:rFonts w:ascii="Arial" w:hAnsi="Arial" w:cs="Arial"/>
        </w:rPr>
        <w:t xml:space="preserve"> et calendrier </w:t>
      </w:r>
    </w:p>
    <w:p w14:paraId="0BB760F9" w14:textId="77777777" w:rsidR="002523DD" w:rsidRDefault="002523DD" w:rsidP="002523DD">
      <w:pPr>
        <w:pStyle w:val="Paragraphedeliste"/>
        <w:ind w:left="360"/>
        <w:contextualSpacing/>
        <w:jc w:val="both"/>
        <w:rPr>
          <w:rFonts w:ascii="Arial" w:hAnsi="Arial" w:cs="Arial"/>
          <w:sz w:val="22"/>
          <w:szCs w:val="22"/>
        </w:rPr>
      </w:pPr>
    </w:p>
    <w:p w14:paraId="150FE8A8" w14:textId="7A3EAAE0" w:rsidR="00F3625B" w:rsidRPr="005C1824" w:rsidRDefault="00F3625B" w:rsidP="002523DD">
      <w:pPr>
        <w:pStyle w:val="Paragraphedeliste"/>
        <w:ind w:left="360"/>
        <w:contextualSpacing/>
        <w:jc w:val="both"/>
        <w:rPr>
          <w:rFonts w:ascii="Arial" w:hAnsi="Arial" w:cs="Arial"/>
          <w:b/>
          <w:bCs/>
          <w:sz w:val="22"/>
          <w:szCs w:val="22"/>
        </w:rPr>
      </w:pPr>
      <w:r w:rsidRPr="005C1824">
        <w:rPr>
          <w:rFonts w:ascii="Arial" w:hAnsi="Arial" w:cs="Arial"/>
          <w:b/>
          <w:bCs/>
          <w:sz w:val="22"/>
          <w:szCs w:val="22"/>
        </w:rPr>
        <w:t xml:space="preserve">Envoyer </w:t>
      </w:r>
      <w:r w:rsidR="00F60C5E">
        <w:rPr>
          <w:rFonts w:ascii="Arial" w:hAnsi="Arial" w:cs="Arial"/>
          <w:b/>
          <w:bCs/>
          <w:sz w:val="22"/>
          <w:szCs w:val="22"/>
          <w:u w:val="single"/>
        </w:rPr>
        <w:t>pour</w:t>
      </w:r>
      <w:r w:rsidR="00280BA3" w:rsidRPr="00280BA3">
        <w:rPr>
          <w:rFonts w:ascii="Arial" w:hAnsi="Arial" w:cs="Arial"/>
          <w:b/>
          <w:bCs/>
          <w:sz w:val="22"/>
          <w:szCs w:val="22"/>
          <w:u w:val="single"/>
        </w:rPr>
        <w:t xml:space="preserve"> le 15 septembre 2019</w:t>
      </w:r>
      <w:r w:rsidR="00280BA3">
        <w:rPr>
          <w:rFonts w:ascii="Arial" w:hAnsi="Arial" w:cs="Arial"/>
          <w:b/>
          <w:bCs/>
          <w:sz w:val="22"/>
          <w:szCs w:val="22"/>
        </w:rPr>
        <w:t xml:space="preserve"> un </w:t>
      </w:r>
      <w:r w:rsidRPr="005C1824">
        <w:rPr>
          <w:rFonts w:ascii="Arial" w:hAnsi="Arial" w:cs="Arial"/>
          <w:b/>
          <w:bCs/>
          <w:sz w:val="22"/>
          <w:szCs w:val="22"/>
        </w:rPr>
        <w:t xml:space="preserve">CV et </w:t>
      </w:r>
      <w:r w:rsidR="00280BA3">
        <w:rPr>
          <w:rFonts w:ascii="Arial" w:hAnsi="Arial" w:cs="Arial"/>
          <w:b/>
          <w:bCs/>
          <w:sz w:val="22"/>
          <w:szCs w:val="22"/>
        </w:rPr>
        <w:t xml:space="preserve">une </w:t>
      </w:r>
      <w:r w:rsidRPr="005C1824">
        <w:rPr>
          <w:rFonts w:ascii="Arial" w:hAnsi="Arial" w:cs="Arial"/>
          <w:b/>
          <w:bCs/>
          <w:sz w:val="22"/>
          <w:szCs w:val="22"/>
        </w:rPr>
        <w:t xml:space="preserve">lettre de motivation par </w:t>
      </w:r>
      <w:r w:rsidR="004251C0">
        <w:rPr>
          <w:rFonts w:ascii="Arial" w:hAnsi="Arial" w:cs="Arial"/>
          <w:b/>
          <w:bCs/>
          <w:sz w:val="22"/>
          <w:szCs w:val="22"/>
        </w:rPr>
        <w:t>courriel</w:t>
      </w:r>
      <w:r w:rsidRPr="005C1824">
        <w:rPr>
          <w:rFonts w:ascii="Arial" w:hAnsi="Arial" w:cs="Arial"/>
          <w:b/>
          <w:bCs/>
          <w:sz w:val="22"/>
          <w:szCs w:val="22"/>
        </w:rPr>
        <w:t xml:space="preserve"> à :</w:t>
      </w:r>
    </w:p>
    <w:p w14:paraId="1E5D315A" w14:textId="5C8B2094" w:rsidR="00F3625B" w:rsidRDefault="00D87E21" w:rsidP="002523DD">
      <w:pPr>
        <w:pStyle w:val="Paragraphedeliste"/>
        <w:ind w:left="360"/>
        <w:contextualSpacing/>
        <w:jc w:val="both"/>
        <w:rPr>
          <w:rFonts w:ascii="Arial" w:hAnsi="Arial" w:cs="Arial"/>
          <w:sz w:val="22"/>
          <w:szCs w:val="22"/>
        </w:rPr>
      </w:pPr>
      <w:hyperlink r:id="rId5" w:history="1">
        <w:r w:rsidR="004251C0" w:rsidRPr="00181EBE">
          <w:rPr>
            <w:rStyle w:val="Lienhypertexte"/>
            <w:rFonts w:ascii="Arial" w:hAnsi="Arial" w:cs="Arial"/>
            <w:sz w:val="22"/>
            <w:szCs w:val="22"/>
          </w:rPr>
          <w:t>recrutement@md29.org</w:t>
        </w:r>
      </w:hyperlink>
    </w:p>
    <w:p w14:paraId="783B05A3" w14:textId="77777777" w:rsidR="005C1824" w:rsidRDefault="005C1824" w:rsidP="002523DD">
      <w:pPr>
        <w:pStyle w:val="Paragraphedeliste"/>
        <w:ind w:left="360"/>
        <w:contextualSpacing/>
        <w:jc w:val="both"/>
        <w:rPr>
          <w:rFonts w:ascii="Arial" w:hAnsi="Arial" w:cs="Arial"/>
          <w:sz w:val="22"/>
          <w:szCs w:val="22"/>
        </w:rPr>
      </w:pPr>
    </w:p>
    <w:p w14:paraId="0B54240C" w14:textId="77777777" w:rsidR="005C1824" w:rsidRPr="005C1824" w:rsidRDefault="005C1824" w:rsidP="002523DD">
      <w:pPr>
        <w:pStyle w:val="Paragraphedeliste"/>
        <w:ind w:left="360"/>
        <w:contextualSpacing/>
        <w:jc w:val="both"/>
        <w:rPr>
          <w:rFonts w:ascii="Arial" w:hAnsi="Arial" w:cs="Arial"/>
          <w:b/>
          <w:bCs/>
          <w:sz w:val="22"/>
          <w:szCs w:val="22"/>
        </w:rPr>
      </w:pPr>
      <w:r w:rsidRPr="005C1824">
        <w:rPr>
          <w:rFonts w:ascii="Arial" w:hAnsi="Arial" w:cs="Arial"/>
          <w:b/>
          <w:bCs/>
          <w:sz w:val="22"/>
          <w:szCs w:val="22"/>
        </w:rPr>
        <w:t>Ou par courrier à l’attention de :</w:t>
      </w:r>
    </w:p>
    <w:p w14:paraId="35F78E24" w14:textId="77777777" w:rsidR="00F3625B" w:rsidRDefault="00280BA3" w:rsidP="002523DD">
      <w:pPr>
        <w:pStyle w:val="Paragraphedeliste"/>
        <w:ind w:left="360"/>
        <w:contextualSpacing/>
        <w:jc w:val="both"/>
        <w:rPr>
          <w:rFonts w:ascii="Arial" w:hAnsi="Arial" w:cs="Arial"/>
          <w:sz w:val="22"/>
          <w:szCs w:val="22"/>
        </w:rPr>
      </w:pPr>
      <w:r>
        <w:rPr>
          <w:rFonts w:ascii="Arial" w:hAnsi="Arial" w:cs="Arial"/>
          <w:sz w:val="22"/>
          <w:szCs w:val="22"/>
        </w:rPr>
        <w:t xml:space="preserve">Mme la </w:t>
      </w:r>
      <w:r w:rsidR="00F3625B">
        <w:rPr>
          <w:rFonts w:ascii="Arial" w:hAnsi="Arial" w:cs="Arial"/>
          <w:sz w:val="22"/>
          <w:szCs w:val="22"/>
        </w:rPr>
        <w:t>Directrice</w:t>
      </w:r>
    </w:p>
    <w:p w14:paraId="7514D43D" w14:textId="77777777" w:rsidR="00F3625B" w:rsidRDefault="00F3625B" w:rsidP="002523DD">
      <w:pPr>
        <w:pStyle w:val="Paragraphedeliste"/>
        <w:ind w:left="360"/>
        <w:contextualSpacing/>
        <w:jc w:val="both"/>
        <w:rPr>
          <w:rFonts w:ascii="Arial" w:hAnsi="Arial" w:cs="Arial"/>
          <w:sz w:val="22"/>
          <w:szCs w:val="22"/>
        </w:rPr>
      </w:pPr>
      <w:r>
        <w:rPr>
          <w:rFonts w:ascii="Arial" w:hAnsi="Arial" w:cs="Arial"/>
          <w:sz w:val="22"/>
          <w:szCs w:val="22"/>
        </w:rPr>
        <w:t>Musiques et Danses en Finistère</w:t>
      </w:r>
    </w:p>
    <w:p w14:paraId="3B1F2E35" w14:textId="77777777" w:rsidR="00F3625B" w:rsidRDefault="00F3625B" w:rsidP="002523DD">
      <w:pPr>
        <w:pStyle w:val="Paragraphedeliste"/>
        <w:ind w:left="360"/>
        <w:contextualSpacing/>
        <w:jc w:val="both"/>
        <w:rPr>
          <w:rFonts w:ascii="Arial" w:hAnsi="Arial" w:cs="Arial"/>
          <w:sz w:val="22"/>
          <w:szCs w:val="22"/>
        </w:rPr>
      </w:pPr>
      <w:r>
        <w:rPr>
          <w:rFonts w:ascii="Arial" w:hAnsi="Arial" w:cs="Arial"/>
          <w:sz w:val="22"/>
          <w:szCs w:val="22"/>
        </w:rPr>
        <w:t xml:space="preserve">11, rue </w:t>
      </w:r>
      <w:proofErr w:type="spellStart"/>
      <w:r>
        <w:rPr>
          <w:rFonts w:ascii="Arial" w:hAnsi="Arial" w:cs="Arial"/>
          <w:sz w:val="22"/>
          <w:szCs w:val="22"/>
        </w:rPr>
        <w:t>Théodore Le</w:t>
      </w:r>
      <w:proofErr w:type="spellEnd"/>
      <w:r>
        <w:rPr>
          <w:rFonts w:ascii="Arial" w:hAnsi="Arial" w:cs="Arial"/>
          <w:sz w:val="22"/>
          <w:szCs w:val="22"/>
        </w:rPr>
        <w:t xml:space="preserve"> </w:t>
      </w:r>
      <w:proofErr w:type="spellStart"/>
      <w:r w:rsidR="005D3C84">
        <w:rPr>
          <w:rFonts w:ascii="Arial" w:hAnsi="Arial" w:cs="Arial"/>
          <w:sz w:val="22"/>
          <w:szCs w:val="22"/>
        </w:rPr>
        <w:t>H</w:t>
      </w:r>
      <w:r>
        <w:rPr>
          <w:rFonts w:ascii="Arial" w:hAnsi="Arial" w:cs="Arial"/>
          <w:sz w:val="22"/>
          <w:szCs w:val="22"/>
        </w:rPr>
        <w:t>ars</w:t>
      </w:r>
      <w:proofErr w:type="spellEnd"/>
    </w:p>
    <w:p w14:paraId="363C7F72" w14:textId="34EF8C25" w:rsidR="00F3625B" w:rsidRDefault="00F3625B" w:rsidP="002523DD">
      <w:pPr>
        <w:pStyle w:val="Paragraphedeliste"/>
        <w:ind w:left="360"/>
        <w:contextualSpacing/>
        <w:jc w:val="both"/>
        <w:rPr>
          <w:rFonts w:ascii="Arial" w:hAnsi="Arial" w:cs="Arial"/>
          <w:sz w:val="22"/>
          <w:szCs w:val="22"/>
        </w:rPr>
      </w:pPr>
      <w:r>
        <w:rPr>
          <w:rFonts w:ascii="Arial" w:hAnsi="Arial" w:cs="Arial"/>
          <w:sz w:val="22"/>
          <w:szCs w:val="22"/>
        </w:rPr>
        <w:t>29000 Quimper</w:t>
      </w:r>
    </w:p>
    <w:p w14:paraId="49F20A3C" w14:textId="77777777" w:rsidR="00F3625B" w:rsidRPr="00280BA3" w:rsidRDefault="00F3625B" w:rsidP="002523DD">
      <w:pPr>
        <w:pStyle w:val="Paragraphedeliste"/>
        <w:ind w:left="360"/>
        <w:contextualSpacing/>
        <w:jc w:val="both"/>
        <w:rPr>
          <w:rFonts w:ascii="Arial" w:hAnsi="Arial" w:cs="Arial"/>
          <w:b/>
          <w:bCs/>
          <w:sz w:val="22"/>
          <w:szCs w:val="22"/>
        </w:rPr>
      </w:pPr>
    </w:p>
    <w:p w14:paraId="657F871F" w14:textId="77777777" w:rsidR="00280BA3" w:rsidRDefault="005C1824" w:rsidP="002523DD">
      <w:pPr>
        <w:pStyle w:val="Paragraphedeliste"/>
        <w:ind w:left="360"/>
        <w:contextualSpacing/>
        <w:jc w:val="both"/>
        <w:rPr>
          <w:rFonts w:ascii="Arial" w:hAnsi="Arial" w:cs="Arial"/>
          <w:b/>
          <w:bCs/>
          <w:sz w:val="22"/>
          <w:szCs w:val="22"/>
        </w:rPr>
      </w:pPr>
      <w:r w:rsidRPr="00280BA3">
        <w:rPr>
          <w:rFonts w:ascii="Arial" w:hAnsi="Arial" w:cs="Arial"/>
          <w:b/>
          <w:bCs/>
          <w:sz w:val="22"/>
          <w:szCs w:val="22"/>
        </w:rPr>
        <w:t xml:space="preserve">Poste à pourvoir </w:t>
      </w:r>
      <w:r w:rsidR="00280BA3">
        <w:rPr>
          <w:rFonts w:ascii="Arial" w:hAnsi="Arial" w:cs="Arial"/>
          <w:b/>
          <w:bCs/>
          <w:sz w:val="22"/>
          <w:szCs w:val="22"/>
        </w:rPr>
        <w:t>au cours du dernier trimestre 2019</w:t>
      </w:r>
      <w:r w:rsidR="00280BA3" w:rsidRPr="00280BA3">
        <w:rPr>
          <w:rFonts w:ascii="Arial" w:hAnsi="Arial" w:cs="Arial"/>
          <w:b/>
          <w:bCs/>
          <w:sz w:val="22"/>
          <w:szCs w:val="22"/>
        </w:rPr>
        <w:t xml:space="preserve">. </w:t>
      </w:r>
    </w:p>
    <w:p w14:paraId="686F9C9B" w14:textId="77777777" w:rsidR="00280BA3" w:rsidRDefault="00280BA3" w:rsidP="002523DD">
      <w:pPr>
        <w:pStyle w:val="Paragraphedeliste"/>
        <w:ind w:left="360"/>
        <w:contextualSpacing/>
        <w:jc w:val="both"/>
        <w:rPr>
          <w:rFonts w:ascii="Arial" w:hAnsi="Arial" w:cs="Arial"/>
          <w:b/>
          <w:bCs/>
          <w:sz w:val="22"/>
          <w:szCs w:val="22"/>
        </w:rPr>
      </w:pPr>
    </w:p>
    <w:p w14:paraId="1CD7D92D" w14:textId="77777777" w:rsidR="005C1824" w:rsidRPr="00280BA3" w:rsidRDefault="00280BA3" w:rsidP="002523DD">
      <w:pPr>
        <w:pStyle w:val="Paragraphedeliste"/>
        <w:ind w:left="360"/>
        <w:contextualSpacing/>
        <w:jc w:val="both"/>
        <w:rPr>
          <w:rFonts w:ascii="Arial" w:hAnsi="Arial" w:cs="Arial"/>
          <w:b/>
          <w:bCs/>
          <w:sz w:val="22"/>
          <w:szCs w:val="22"/>
          <w:u w:val="single"/>
        </w:rPr>
      </w:pPr>
      <w:r w:rsidRPr="00280BA3">
        <w:rPr>
          <w:rFonts w:ascii="Arial" w:hAnsi="Arial" w:cs="Arial"/>
          <w:b/>
          <w:bCs/>
          <w:sz w:val="22"/>
          <w:szCs w:val="22"/>
          <w:u w:val="single"/>
        </w:rPr>
        <w:t>Les entretiens auront lieu le lundi 23 septembre à Quimper.</w:t>
      </w:r>
    </w:p>
    <w:sectPr w:rsidR="005C1824" w:rsidRPr="00280BA3" w:rsidSect="00B657E3">
      <w:pgSz w:w="11906" w:h="16838"/>
      <w:pgMar w:top="56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3ACE"/>
    <w:multiLevelType w:val="hybridMultilevel"/>
    <w:tmpl w:val="42A8743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6D34DB8"/>
    <w:multiLevelType w:val="hybridMultilevel"/>
    <w:tmpl w:val="A6C8BB3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BC13AF"/>
    <w:multiLevelType w:val="hybridMultilevel"/>
    <w:tmpl w:val="B49E8FD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A8E1D73"/>
    <w:multiLevelType w:val="hybridMultilevel"/>
    <w:tmpl w:val="FEB2A82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2100EEC"/>
    <w:multiLevelType w:val="hybridMultilevel"/>
    <w:tmpl w:val="308A805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3C76E94"/>
    <w:multiLevelType w:val="multilevel"/>
    <w:tmpl w:val="383A5384"/>
    <w:lvl w:ilvl="0">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2B35BE"/>
    <w:multiLevelType w:val="hybridMultilevel"/>
    <w:tmpl w:val="3EBAE75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2A94447"/>
    <w:multiLevelType w:val="hybridMultilevel"/>
    <w:tmpl w:val="14B6EEFE"/>
    <w:lvl w:ilvl="0" w:tplc="5D38803E">
      <w:start w:val="4"/>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8" w15:restartNumberingAfterBreak="0">
    <w:nsid w:val="661A392D"/>
    <w:multiLevelType w:val="hybridMultilevel"/>
    <w:tmpl w:val="693ECF4E"/>
    <w:lvl w:ilvl="0" w:tplc="5D38803E">
      <w:start w:val="4"/>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9" w15:restartNumberingAfterBreak="0">
    <w:nsid w:val="792F4E09"/>
    <w:multiLevelType w:val="hybridMultilevel"/>
    <w:tmpl w:val="E6A04436"/>
    <w:lvl w:ilvl="0" w:tplc="4EBCED0A">
      <w:start w:val="1"/>
      <w:numFmt w:val="bullet"/>
      <w:lvlText w:val=""/>
      <w:lvlJc w:val="left"/>
      <w:pPr>
        <w:tabs>
          <w:tab w:val="num" w:pos="720"/>
        </w:tabs>
        <w:ind w:left="720" w:hanging="360"/>
      </w:pPr>
      <w:rPr>
        <w:rFonts w:ascii="Wingdings" w:hAnsi="Wingdings" w:hint="default"/>
      </w:rPr>
    </w:lvl>
    <w:lvl w:ilvl="1" w:tplc="20940EA2">
      <w:start w:val="1"/>
      <w:numFmt w:val="bullet"/>
      <w:lvlText w:val=""/>
      <w:lvlJc w:val="left"/>
      <w:pPr>
        <w:tabs>
          <w:tab w:val="num" w:pos="1440"/>
        </w:tabs>
        <w:ind w:left="1440" w:hanging="360"/>
      </w:pPr>
      <w:rPr>
        <w:rFonts w:ascii="Wingdings" w:hAnsi="Wingdings" w:hint="default"/>
      </w:rPr>
    </w:lvl>
    <w:lvl w:ilvl="2" w:tplc="9A2AAF1E" w:tentative="1">
      <w:start w:val="1"/>
      <w:numFmt w:val="bullet"/>
      <w:lvlText w:val=""/>
      <w:lvlJc w:val="left"/>
      <w:pPr>
        <w:tabs>
          <w:tab w:val="num" w:pos="2160"/>
        </w:tabs>
        <w:ind w:left="2160" w:hanging="360"/>
      </w:pPr>
      <w:rPr>
        <w:rFonts w:ascii="Wingdings" w:hAnsi="Wingdings" w:hint="default"/>
      </w:rPr>
    </w:lvl>
    <w:lvl w:ilvl="3" w:tplc="BEE4CAAA" w:tentative="1">
      <w:start w:val="1"/>
      <w:numFmt w:val="bullet"/>
      <w:lvlText w:val=""/>
      <w:lvlJc w:val="left"/>
      <w:pPr>
        <w:tabs>
          <w:tab w:val="num" w:pos="2880"/>
        </w:tabs>
        <w:ind w:left="2880" w:hanging="360"/>
      </w:pPr>
      <w:rPr>
        <w:rFonts w:ascii="Wingdings" w:hAnsi="Wingdings" w:hint="default"/>
      </w:rPr>
    </w:lvl>
    <w:lvl w:ilvl="4" w:tplc="75662BB0" w:tentative="1">
      <w:start w:val="1"/>
      <w:numFmt w:val="bullet"/>
      <w:lvlText w:val=""/>
      <w:lvlJc w:val="left"/>
      <w:pPr>
        <w:tabs>
          <w:tab w:val="num" w:pos="3600"/>
        </w:tabs>
        <w:ind w:left="3600" w:hanging="360"/>
      </w:pPr>
      <w:rPr>
        <w:rFonts w:ascii="Wingdings" w:hAnsi="Wingdings" w:hint="default"/>
      </w:rPr>
    </w:lvl>
    <w:lvl w:ilvl="5" w:tplc="633C90C0" w:tentative="1">
      <w:start w:val="1"/>
      <w:numFmt w:val="bullet"/>
      <w:lvlText w:val=""/>
      <w:lvlJc w:val="left"/>
      <w:pPr>
        <w:tabs>
          <w:tab w:val="num" w:pos="4320"/>
        </w:tabs>
        <w:ind w:left="4320" w:hanging="360"/>
      </w:pPr>
      <w:rPr>
        <w:rFonts w:ascii="Wingdings" w:hAnsi="Wingdings" w:hint="default"/>
      </w:rPr>
    </w:lvl>
    <w:lvl w:ilvl="6" w:tplc="A3048160" w:tentative="1">
      <w:start w:val="1"/>
      <w:numFmt w:val="bullet"/>
      <w:lvlText w:val=""/>
      <w:lvlJc w:val="left"/>
      <w:pPr>
        <w:tabs>
          <w:tab w:val="num" w:pos="5040"/>
        </w:tabs>
        <w:ind w:left="5040" w:hanging="360"/>
      </w:pPr>
      <w:rPr>
        <w:rFonts w:ascii="Wingdings" w:hAnsi="Wingdings" w:hint="default"/>
      </w:rPr>
    </w:lvl>
    <w:lvl w:ilvl="7" w:tplc="D954151C" w:tentative="1">
      <w:start w:val="1"/>
      <w:numFmt w:val="bullet"/>
      <w:lvlText w:val=""/>
      <w:lvlJc w:val="left"/>
      <w:pPr>
        <w:tabs>
          <w:tab w:val="num" w:pos="5760"/>
        </w:tabs>
        <w:ind w:left="5760" w:hanging="360"/>
      </w:pPr>
      <w:rPr>
        <w:rFonts w:ascii="Wingdings" w:hAnsi="Wingdings" w:hint="default"/>
      </w:rPr>
    </w:lvl>
    <w:lvl w:ilvl="8" w:tplc="3BB4B89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
  </w:num>
  <w:num w:numId="7">
    <w:abstractNumId w:val="3"/>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31"/>
    <w:rsid w:val="000347A4"/>
    <w:rsid w:val="000F4352"/>
    <w:rsid w:val="002523DD"/>
    <w:rsid w:val="00280BA3"/>
    <w:rsid w:val="003C3BFD"/>
    <w:rsid w:val="003D1CC9"/>
    <w:rsid w:val="004251C0"/>
    <w:rsid w:val="00555994"/>
    <w:rsid w:val="005C1824"/>
    <w:rsid w:val="005D3C84"/>
    <w:rsid w:val="00682231"/>
    <w:rsid w:val="00697BF4"/>
    <w:rsid w:val="00806A7E"/>
    <w:rsid w:val="008221DA"/>
    <w:rsid w:val="00931A67"/>
    <w:rsid w:val="00931DCF"/>
    <w:rsid w:val="00A73FF0"/>
    <w:rsid w:val="00AC335E"/>
    <w:rsid w:val="00B657E3"/>
    <w:rsid w:val="00BD09A6"/>
    <w:rsid w:val="00C40B42"/>
    <w:rsid w:val="00CE027E"/>
    <w:rsid w:val="00D21E8D"/>
    <w:rsid w:val="00D32F4D"/>
    <w:rsid w:val="00D35E12"/>
    <w:rsid w:val="00D37743"/>
    <w:rsid w:val="00D87E21"/>
    <w:rsid w:val="00DD17A4"/>
    <w:rsid w:val="00F107B0"/>
    <w:rsid w:val="00F3625B"/>
    <w:rsid w:val="00F433FD"/>
    <w:rsid w:val="00F60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9795"/>
  <w15:chartTrackingRefBased/>
  <w15:docId w15:val="{7CB161A8-347D-424B-8414-367F6828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1CC9"/>
    <w:pPr>
      <w:spacing w:after="0" w:line="240" w:lineRule="auto"/>
      <w:ind w:left="708"/>
    </w:pPr>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5C1824"/>
    <w:rPr>
      <w:color w:val="0563C1" w:themeColor="hyperlink"/>
      <w:u w:val="single"/>
    </w:rPr>
  </w:style>
  <w:style w:type="character" w:styleId="Mentionnonrsolue">
    <w:name w:val="Unresolved Mention"/>
    <w:basedOn w:val="Policepardfaut"/>
    <w:uiPriority w:val="99"/>
    <w:semiHidden/>
    <w:unhideWhenUsed/>
    <w:rsid w:val="005C1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15325">
      <w:bodyDiv w:val="1"/>
      <w:marLeft w:val="0"/>
      <w:marRight w:val="0"/>
      <w:marTop w:val="0"/>
      <w:marBottom w:val="0"/>
      <w:divBdr>
        <w:top w:val="none" w:sz="0" w:space="0" w:color="auto"/>
        <w:left w:val="none" w:sz="0" w:space="0" w:color="auto"/>
        <w:bottom w:val="none" w:sz="0" w:space="0" w:color="auto"/>
        <w:right w:val="none" w:sz="0" w:space="0" w:color="auto"/>
      </w:divBdr>
    </w:div>
    <w:div w:id="1714424343">
      <w:bodyDiv w:val="1"/>
      <w:marLeft w:val="0"/>
      <w:marRight w:val="0"/>
      <w:marTop w:val="0"/>
      <w:marBottom w:val="0"/>
      <w:divBdr>
        <w:top w:val="none" w:sz="0" w:space="0" w:color="auto"/>
        <w:left w:val="none" w:sz="0" w:space="0" w:color="auto"/>
        <w:bottom w:val="none" w:sz="0" w:space="0" w:color="auto"/>
        <w:right w:val="none" w:sz="0" w:space="0" w:color="auto"/>
      </w:divBdr>
      <w:divsChild>
        <w:div w:id="141695869">
          <w:marLeft w:val="1080"/>
          <w:marRight w:val="0"/>
          <w:marTop w:val="100"/>
          <w:marBottom w:val="0"/>
          <w:divBdr>
            <w:top w:val="none" w:sz="0" w:space="0" w:color="auto"/>
            <w:left w:val="none" w:sz="0" w:space="0" w:color="auto"/>
            <w:bottom w:val="none" w:sz="0" w:space="0" w:color="auto"/>
            <w:right w:val="none" w:sz="0" w:space="0" w:color="auto"/>
          </w:divBdr>
        </w:div>
        <w:div w:id="1871262702">
          <w:marLeft w:val="1080"/>
          <w:marRight w:val="0"/>
          <w:marTop w:val="100"/>
          <w:marBottom w:val="0"/>
          <w:divBdr>
            <w:top w:val="none" w:sz="0" w:space="0" w:color="auto"/>
            <w:left w:val="none" w:sz="0" w:space="0" w:color="auto"/>
            <w:bottom w:val="none" w:sz="0" w:space="0" w:color="auto"/>
            <w:right w:val="none" w:sz="0" w:space="0" w:color="auto"/>
          </w:divBdr>
        </w:div>
        <w:div w:id="45390601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tement@md29.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5902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Stéphane Grosclaude</cp:lastModifiedBy>
  <cp:revision>2</cp:revision>
  <cp:lastPrinted>2019-07-22T06:59:00Z</cp:lastPrinted>
  <dcterms:created xsi:type="dcterms:W3CDTF">2019-07-22T22:24:00Z</dcterms:created>
  <dcterms:modified xsi:type="dcterms:W3CDTF">2019-07-22T22:24:00Z</dcterms:modified>
</cp:coreProperties>
</file>